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C8" w:rsidRPr="00BD6B9B" w:rsidRDefault="00A76AC8" w:rsidP="00BD6B9B">
      <w:pPr>
        <w:tabs>
          <w:tab w:val="left" w:pos="960"/>
          <w:tab w:val="left" w:pos="993"/>
        </w:tabs>
        <w:autoSpaceDE w:val="0"/>
        <w:autoSpaceDN w:val="0"/>
        <w:adjustRightInd w:val="0"/>
      </w:pPr>
      <w:r>
        <w:rPr>
          <w:color w:val="000000"/>
        </w:rPr>
        <w:tab/>
      </w:r>
      <w:r w:rsidRPr="00BD6B9B">
        <w:t xml:space="preserve">                                                                  </w:t>
      </w:r>
      <w:r w:rsidR="00BD6B9B" w:rsidRPr="00BD6B9B">
        <w:t xml:space="preserve">                  </w:t>
      </w:r>
      <w:r w:rsidR="00BD6B9B">
        <w:t xml:space="preserve"> </w:t>
      </w:r>
      <w:r w:rsidRPr="00BD6B9B">
        <w:t>PATVIRTINTA</w:t>
      </w:r>
    </w:p>
    <w:p w:rsidR="00A76AC8" w:rsidRPr="00BD6B9B" w:rsidRDefault="00A76AC8" w:rsidP="00BD6B9B">
      <w:pPr>
        <w:tabs>
          <w:tab w:val="left" w:pos="960"/>
          <w:tab w:val="left" w:pos="993"/>
          <w:tab w:val="left" w:pos="6096"/>
        </w:tabs>
        <w:autoSpaceDE w:val="0"/>
        <w:autoSpaceDN w:val="0"/>
        <w:adjustRightInd w:val="0"/>
      </w:pPr>
      <w:r w:rsidRPr="00BD6B9B">
        <w:t xml:space="preserve">                     </w:t>
      </w:r>
      <w:r w:rsidR="00BD6B9B" w:rsidRPr="00BD6B9B">
        <w:t xml:space="preserve">                                                                               </w:t>
      </w:r>
      <w:r w:rsidR="00BD6B9B">
        <w:t xml:space="preserve"> </w:t>
      </w:r>
      <w:r w:rsidRPr="00BD6B9B">
        <w:t>Telšių muzikos mokyklos</w:t>
      </w:r>
    </w:p>
    <w:p w:rsidR="00BD6B9B" w:rsidRPr="00BD6B9B" w:rsidRDefault="00A76AC8" w:rsidP="00BD6B9B">
      <w:pPr>
        <w:tabs>
          <w:tab w:val="left" w:pos="960"/>
          <w:tab w:val="left" w:pos="993"/>
        </w:tabs>
        <w:autoSpaceDE w:val="0"/>
        <w:autoSpaceDN w:val="0"/>
        <w:adjustRightInd w:val="0"/>
        <w:jc w:val="center"/>
      </w:pPr>
      <w:r w:rsidRPr="00BD6B9B">
        <w:t xml:space="preserve">                                                                     </w:t>
      </w:r>
      <w:r w:rsidR="00BD6B9B">
        <w:t xml:space="preserve">                          </w:t>
      </w:r>
      <w:r w:rsidR="00BD6B9B" w:rsidRPr="00BD6B9B">
        <w:t>d</w:t>
      </w:r>
      <w:r w:rsidRPr="00BD6B9B">
        <w:t xml:space="preserve">irektoriaus 2018 m. vasario 15 d.                                              </w:t>
      </w:r>
      <w:r w:rsidR="00AF7C63" w:rsidRPr="00BD6B9B">
        <w:t xml:space="preserve">                   </w:t>
      </w:r>
      <w:r w:rsidR="00BD6B9B" w:rsidRPr="00BD6B9B">
        <w:t xml:space="preserve">                     </w:t>
      </w:r>
    </w:p>
    <w:p w:rsidR="00A76AC8" w:rsidRDefault="00BD6B9B" w:rsidP="00BD6B9B">
      <w:pPr>
        <w:tabs>
          <w:tab w:val="left" w:pos="960"/>
          <w:tab w:val="left" w:pos="993"/>
          <w:tab w:val="left" w:pos="6096"/>
        </w:tabs>
        <w:autoSpaceDE w:val="0"/>
        <w:autoSpaceDN w:val="0"/>
        <w:adjustRightInd w:val="0"/>
      </w:pPr>
      <w:r w:rsidRPr="00BD6B9B">
        <w:t xml:space="preserve">                                                                                                    </w:t>
      </w:r>
      <w:r>
        <w:t xml:space="preserve"> </w:t>
      </w:r>
      <w:r w:rsidRPr="00BD6B9B">
        <w:t xml:space="preserve"> įsakymu Nr. V-6</w:t>
      </w:r>
    </w:p>
    <w:p w:rsidR="00BD6B9B" w:rsidRPr="00BD6B9B" w:rsidRDefault="00BD6B9B" w:rsidP="00BD6B9B">
      <w:pPr>
        <w:tabs>
          <w:tab w:val="left" w:pos="960"/>
          <w:tab w:val="left" w:pos="993"/>
          <w:tab w:val="left" w:pos="6096"/>
        </w:tabs>
        <w:autoSpaceDE w:val="0"/>
        <w:autoSpaceDN w:val="0"/>
        <w:adjustRightInd w:val="0"/>
      </w:pPr>
    </w:p>
    <w:p w:rsidR="00A76AC8" w:rsidRPr="00BD6B9B" w:rsidRDefault="00A76AC8" w:rsidP="00BD6B9B">
      <w:pPr>
        <w:tabs>
          <w:tab w:val="left" w:pos="960"/>
          <w:tab w:val="left" w:pos="993"/>
        </w:tabs>
        <w:autoSpaceDE w:val="0"/>
        <w:autoSpaceDN w:val="0"/>
        <w:adjustRightInd w:val="0"/>
        <w:ind w:firstLine="709"/>
        <w:jc w:val="center"/>
        <w:rPr>
          <w:b/>
        </w:rPr>
      </w:pPr>
    </w:p>
    <w:p w:rsidR="00A76AC8" w:rsidRDefault="00A76AC8" w:rsidP="00A76AC8">
      <w:pPr>
        <w:tabs>
          <w:tab w:val="left" w:pos="960"/>
          <w:tab w:val="left" w:pos="993"/>
        </w:tabs>
        <w:autoSpaceDE w:val="0"/>
        <w:autoSpaceDN w:val="0"/>
        <w:adjustRightInd w:val="0"/>
        <w:ind w:firstLine="709"/>
        <w:jc w:val="center"/>
        <w:rPr>
          <w:b/>
          <w:color w:val="000000"/>
        </w:rPr>
      </w:pPr>
      <w:bookmarkStart w:id="0" w:name="_Hlk521401377"/>
      <w:r>
        <w:rPr>
          <w:b/>
          <w:color w:val="000000"/>
        </w:rPr>
        <w:t>TELŠIŲ MUZIKOS MOKYKLOS</w:t>
      </w:r>
    </w:p>
    <w:bookmarkEnd w:id="0"/>
    <w:p w:rsidR="00A76AC8" w:rsidRDefault="00A76AC8" w:rsidP="00A76AC8">
      <w:pPr>
        <w:tabs>
          <w:tab w:val="left" w:pos="960"/>
          <w:tab w:val="left" w:pos="993"/>
        </w:tabs>
        <w:autoSpaceDE w:val="0"/>
        <w:autoSpaceDN w:val="0"/>
        <w:adjustRightInd w:val="0"/>
        <w:ind w:firstLine="709"/>
        <w:jc w:val="center"/>
        <w:rPr>
          <w:b/>
          <w:color w:val="000000"/>
        </w:rPr>
      </w:pPr>
      <w:r>
        <w:rPr>
          <w:b/>
          <w:color w:val="000000"/>
        </w:rPr>
        <w:t>ASMENS DUOMENŲ TVARKYMO TAISYKLĖS</w:t>
      </w:r>
    </w:p>
    <w:p w:rsidR="00A76AC8" w:rsidRDefault="00A76AC8" w:rsidP="00A76AC8">
      <w:pPr>
        <w:jc w:val="center"/>
        <w:rPr>
          <w:b/>
          <w:caps/>
        </w:rPr>
      </w:pPr>
    </w:p>
    <w:p w:rsidR="00BD6B9B" w:rsidRPr="00BD6B9B" w:rsidRDefault="00A76AC8" w:rsidP="00BD6B9B">
      <w:pPr>
        <w:numPr>
          <w:ilvl w:val="0"/>
          <w:numId w:val="1"/>
        </w:numPr>
        <w:tabs>
          <w:tab w:val="left" w:pos="993"/>
        </w:tabs>
        <w:spacing w:after="160" w:line="256" w:lineRule="auto"/>
        <w:jc w:val="center"/>
        <w:rPr>
          <w:b/>
          <w:caps/>
        </w:rPr>
      </w:pPr>
      <w:r>
        <w:rPr>
          <w:b/>
          <w:caps/>
        </w:rPr>
        <w:t>Bendrosios nuostatos</w:t>
      </w:r>
      <w:bookmarkStart w:id="1" w:name="_Hlk521681339"/>
    </w:p>
    <w:p w:rsidR="00A76AC8" w:rsidRDefault="00907786" w:rsidP="00BD6B9B">
      <w:pPr>
        <w:numPr>
          <w:ilvl w:val="0"/>
          <w:numId w:val="2"/>
        </w:numPr>
        <w:tabs>
          <w:tab w:val="left" w:pos="993"/>
        </w:tabs>
        <w:ind w:left="0" w:firstLine="709"/>
        <w:jc w:val="both"/>
        <w:rPr>
          <w:color w:val="000000"/>
        </w:rPr>
      </w:pPr>
      <w:bookmarkStart w:id="2" w:name="_Hlk521684104"/>
      <w:r>
        <w:rPr>
          <w:color w:val="000000"/>
        </w:rPr>
        <w:t xml:space="preserve">Telšių </w:t>
      </w:r>
      <w:r w:rsidR="00A76AC8">
        <w:rPr>
          <w:color w:val="000000"/>
        </w:rPr>
        <w:t xml:space="preserve">muzikos mokyklos Asmens duomenų tvarkymo taisyklės </w:t>
      </w:r>
      <w:bookmarkEnd w:id="2"/>
      <w:r w:rsidR="00A76AC8">
        <w:rPr>
          <w:color w:val="000000"/>
        </w:rPr>
        <w:t xml:space="preserve">(toliau – </w:t>
      </w:r>
      <w:r w:rsidR="00A76AC8">
        <w:rPr>
          <w:i/>
          <w:color w:val="000000"/>
        </w:rPr>
        <w:t>Taisyklės</w:t>
      </w:r>
      <w:r w:rsidR="00A76AC8">
        <w:rPr>
          <w:color w:val="000000"/>
        </w:rPr>
        <w:t xml:space="preserve">) reguliuoja fizinių asmenų (toliau — </w:t>
      </w:r>
      <w:r w:rsidR="00A76AC8">
        <w:rPr>
          <w:i/>
          <w:color w:val="000000"/>
        </w:rPr>
        <w:t>Duomenų subjektas</w:t>
      </w:r>
      <w:r w:rsidR="00A76AC8">
        <w:rPr>
          <w:color w:val="000000"/>
        </w:rPr>
        <w:t>)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bookmarkStart w:id="3" w:name="_Hlk505588916"/>
    </w:p>
    <w:p w:rsidR="00A76AC8" w:rsidRDefault="00A76AC8" w:rsidP="00BD6B9B">
      <w:pPr>
        <w:numPr>
          <w:ilvl w:val="0"/>
          <w:numId w:val="2"/>
        </w:numPr>
        <w:tabs>
          <w:tab w:val="left" w:pos="993"/>
        </w:tabs>
        <w:ind w:left="0" w:firstLine="709"/>
        <w:jc w:val="both"/>
        <w:rPr>
          <w:color w:val="000000"/>
        </w:rPr>
      </w:pPr>
      <w:r>
        <w:rPr>
          <w:color w:val="000000"/>
        </w:rPr>
        <w:t xml:space="preserve">Šios Taisyklės parengtos vadovaujantis </w:t>
      </w:r>
      <w:r w:rsidRPr="00907786">
        <w:t>2016 m. balandžio 27 d.</w:t>
      </w:r>
      <w:r>
        <w:rPr>
          <w:color w:val="000000"/>
        </w:rPr>
        <w:t xml:space="preserve"> Europos Parlamento ir Tarybos reglamentu (ES) 2016/679 dėl fizinių asmenų apsaugos tvarkant asmens duomenis ir dėl laisvo tokių duomenų judėjimo ir kuriuo panaikinama Direktyva 95/46/EB (toliau – </w:t>
      </w:r>
      <w:r>
        <w:rPr>
          <w:i/>
          <w:color w:val="000000"/>
        </w:rPr>
        <w:t>Reglamentas</w:t>
      </w:r>
      <w:r>
        <w:rPr>
          <w:color w:val="000000"/>
        </w:rPr>
        <w:t xml:space="preserve">), Lietuvos Respublikos asmens duomenų teisinės apsaugos įstatymu (toliau —  </w:t>
      </w:r>
      <w:r>
        <w:rPr>
          <w:i/>
          <w:color w:val="000000"/>
        </w:rPr>
        <w:t>ADTAĮ</w:t>
      </w:r>
      <w:r>
        <w:rPr>
          <w:color w:val="000000"/>
        </w:rPr>
        <w:t>) bei kitais Lietuvos Respublikos teisės aktais, susijusiais su asmens duomenų tvarkymu ir apsauga.</w:t>
      </w:r>
    </w:p>
    <w:bookmarkEnd w:id="1"/>
    <w:p w:rsidR="00A76AC8" w:rsidRDefault="00A76AC8" w:rsidP="00BD6B9B">
      <w:pPr>
        <w:numPr>
          <w:ilvl w:val="0"/>
          <w:numId w:val="2"/>
        </w:numPr>
        <w:tabs>
          <w:tab w:val="left" w:pos="993"/>
        </w:tabs>
        <w:ind w:left="0" w:firstLine="709"/>
        <w:jc w:val="both"/>
        <w:rPr>
          <w:color w:val="000000"/>
        </w:rPr>
      </w:pPr>
      <w:r>
        <w:rPr>
          <w:color w:val="000000"/>
        </w:rPr>
        <w:t xml:space="preserve">Šios Taisyklės taikomos automatiniu ir neautomatiniu būdu tvarkant </w:t>
      </w:r>
      <w:r w:rsidR="00907786">
        <w:rPr>
          <w:color w:val="000000"/>
        </w:rPr>
        <w:t xml:space="preserve">Telšių </w:t>
      </w:r>
      <w:r>
        <w:rPr>
          <w:color w:val="000000"/>
        </w:rPr>
        <w:t xml:space="preserve">muzikos mokyklos darbuotojų asmens duomenis. </w:t>
      </w:r>
      <w:bookmarkStart w:id="4" w:name="_Hlk521683632"/>
      <w:r>
        <w:rPr>
          <w:color w:val="000000"/>
        </w:rPr>
        <w:t xml:space="preserve">Mokinių ir jų tėvų (vaiko tėvų pareigų turėtojų) asmens </w:t>
      </w:r>
      <w:r>
        <w:t xml:space="preserve">duomenų tvarkymo atveju, šios Taisyklės taikomos kartu su muzikos Mokyklos mokinių asmens duomenų tvarkymo taisyklėmis. </w:t>
      </w:r>
      <w:bookmarkEnd w:id="4"/>
      <w:r>
        <w:t xml:space="preserve"> Šios</w:t>
      </w:r>
      <w:r>
        <w:rPr>
          <w:color w:val="000000"/>
        </w:rPr>
        <w:t xml:space="preserve"> Taisyklės taip pat nustato Mokyklos darbuotojų teises, pareigas ir atsakomybę tvarkant asmens duomenis.</w:t>
      </w:r>
    </w:p>
    <w:p w:rsidR="00A76AC8" w:rsidRDefault="00A76AC8" w:rsidP="00BD6B9B">
      <w:pPr>
        <w:numPr>
          <w:ilvl w:val="0"/>
          <w:numId w:val="2"/>
        </w:numPr>
        <w:tabs>
          <w:tab w:val="left" w:pos="993"/>
        </w:tabs>
        <w:ind w:left="0" w:firstLine="709"/>
        <w:jc w:val="both"/>
        <w:rPr>
          <w:color w:val="000000"/>
        </w:rPr>
      </w:pPr>
      <w:r>
        <w:rPr>
          <w:color w:val="000000"/>
        </w:rPr>
        <w:t xml:space="preserve">Šių Taisyklių reikalavimai privalomi visiems Mokyklos darbuotojams (toliau - </w:t>
      </w:r>
      <w:r>
        <w:rPr>
          <w:i/>
          <w:color w:val="000000"/>
        </w:rPr>
        <w:t>Darbuotojai</w:t>
      </w:r>
      <w:r>
        <w:rPr>
          <w:color w:val="000000"/>
        </w:rPr>
        <w:t xml:space="preserve">), kurie tvarko Mokyklos esančius asmens duomenis arba eidami savo pareigas juos sužino. </w:t>
      </w:r>
    </w:p>
    <w:p w:rsidR="00A76AC8" w:rsidRDefault="00A76AC8" w:rsidP="00A76AC8">
      <w:pPr>
        <w:tabs>
          <w:tab w:val="left" w:pos="993"/>
        </w:tabs>
        <w:autoSpaceDE w:val="0"/>
        <w:autoSpaceDN w:val="0"/>
        <w:adjustRightInd w:val="0"/>
        <w:jc w:val="center"/>
        <w:rPr>
          <w:b/>
          <w:color w:val="000000"/>
        </w:rPr>
      </w:pPr>
      <w:r>
        <w:rPr>
          <w:b/>
          <w:color w:val="000000"/>
        </w:rPr>
        <w:t>II. PAGRINDINĖS SĄVOKOS</w:t>
      </w:r>
    </w:p>
    <w:p w:rsidR="00A76AC8" w:rsidRDefault="00A76AC8" w:rsidP="00A76AC8">
      <w:pPr>
        <w:jc w:val="both"/>
        <w:rPr>
          <w:color w:val="000000"/>
        </w:rPr>
      </w:pPr>
    </w:p>
    <w:p w:rsidR="00A76AC8" w:rsidRDefault="00A76AC8" w:rsidP="00BD6B9B">
      <w:pPr>
        <w:numPr>
          <w:ilvl w:val="0"/>
          <w:numId w:val="2"/>
        </w:numPr>
        <w:tabs>
          <w:tab w:val="left" w:pos="993"/>
        </w:tabs>
        <w:ind w:left="0" w:firstLine="709"/>
        <w:jc w:val="both"/>
        <w:rPr>
          <w:color w:val="000000"/>
        </w:rPr>
      </w:pPr>
      <w:r>
        <w:rPr>
          <w:b/>
          <w:color w:val="000000"/>
          <w:lang w:eastAsia="lt-LT"/>
        </w:rPr>
        <w:t xml:space="preserve">Asmens duomenys – </w:t>
      </w:r>
      <w:r>
        <w:rPr>
          <w:color w:val="000000"/>
          <w:lang w:eastAsia="lt-LT"/>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A76AC8" w:rsidRDefault="00A76AC8" w:rsidP="00BD6B9B">
      <w:pPr>
        <w:numPr>
          <w:ilvl w:val="0"/>
          <w:numId w:val="2"/>
        </w:numPr>
        <w:tabs>
          <w:tab w:val="left" w:pos="993"/>
        </w:tabs>
        <w:ind w:left="0" w:firstLine="709"/>
        <w:jc w:val="both"/>
        <w:rPr>
          <w:color w:val="000000"/>
        </w:rPr>
      </w:pPr>
      <w:r>
        <w:rPr>
          <w:b/>
          <w:color w:val="000000"/>
          <w:lang w:eastAsia="lt-LT"/>
        </w:rPr>
        <w:t xml:space="preserve">Duomenų tvarkymas – </w:t>
      </w:r>
      <w:r>
        <w:rPr>
          <w:color w:val="000000"/>
          <w:lang w:eastAsia="lt-LT"/>
        </w:rPr>
        <w:t>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A76AC8" w:rsidRDefault="00A76AC8" w:rsidP="00BD6B9B">
      <w:pPr>
        <w:numPr>
          <w:ilvl w:val="0"/>
          <w:numId w:val="2"/>
        </w:numPr>
        <w:tabs>
          <w:tab w:val="left" w:pos="993"/>
        </w:tabs>
        <w:ind w:left="0" w:firstLine="709"/>
        <w:jc w:val="both"/>
        <w:rPr>
          <w:color w:val="000000"/>
        </w:rPr>
      </w:pPr>
      <w:r>
        <w:rPr>
          <w:b/>
          <w:color w:val="000000"/>
          <w:lang w:eastAsia="lt-LT"/>
        </w:rPr>
        <w:t xml:space="preserve">Duomenų valdytojas </w:t>
      </w:r>
      <w:r>
        <w:rPr>
          <w:color w:val="000000"/>
          <w:lang w:eastAsia="lt-LT"/>
        </w:rPr>
        <w:t>–</w:t>
      </w:r>
      <w:bookmarkStart w:id="5" w:name="_Hlk519158445"/>
      <w:r w:rsidR="00907786">
        <w:rPr>
          <w:color w:val="000000"/>
        </w:rPr>
        <w:t xml:space="preserve"> Telšių </w:t>
      </w:r>
      <w:r>
        <w:rPr>
          <w:color w:val="000000"/>
          <w:lang w:eastAsia="lt-LT"/>
        </w:rPr>
        <w:t xml:space="preserve">muzikos mokykla, juridinio asmens kodas: </w:t>
      </w:r>
      <w:r w:rsidR="00907786" w:rsidRPr="00BD6B9B">
        <w:rPr>
          <w:color w:val="000000"/>
          <w:lang w:eastAsia="lt-LT"/>
        </w:rPr>
        <w:t>190590637</w:t>
      </w:r>
      <w:r w:rsidR="00907786">
        <w:rPr>
          <w:color w:val="000000"/>
          <w:lang w:eastAsia="lt-LT"/>
        </w:rPr>
        <w:t>, adresas: Katedros a. 7</w:t>
      </w:r>
      <w:r w:rsidRPr="00BD6B9B">
        <w:rPr>
          <w:color w:val="000000"/>
          <w:lang w:eastAsia="lt-LT"/>
        </w:rPr>
        <w:t xml:space="preserve">, </w:t>
      </w:r>
      <w:r w:rsidR="00907786">
        <w:rPr>
          <w:color w:val="000000"/>
          <w:lang w:eastAsia="lt-LT"/>
        </w:rPr>
        <w:t>Telšiai</w:t>
      </w:r>
      <w:r>
        <w:rPr>
          <w:color w:val="000000"/>
          <w:lang w:eastAsia="lt-LT"/>
        </w:rPr>
        <w:t>, elektroninio pašto adresa</w:t>
      </w:r>
      <w:r w:rsidR="00BD6B9B">
        <w:rPr>
          <w:color w:val="000000"/>
          <w:lang w:eastAsia="lt-LT"/>
        </w:rPr>
        <w:t xml:space="preserve">s: </w:t>
      </w:r>
      <w:hyperlink r:id="rId8" w:history="1">
        <w:r w:rsidR="00BD6B9B" w:rsidRPr="00260B30">
          <w:rPr>
            <w:rStyle w:val="Hipersaitas"/>
            <w:lang w:eastAsia="lt-LT"/>
          </w:rPr>
          <w:t>tlsmuzika@gmail.com</w:t>
        </w:r>
      </w:hyperlink>
      <w:r w:rsidR="00BD6B9B">
        <w:rPr>
          <w:color w:val="000000"/>
          <w:lang w:eastAsia="lt-LT"/>
        </w:rPr>
        <w:t xml:space="preserve">  </w:t>
      </w:r>
      <w:r>
        <w:rPr>
          <w:color w:val="000000"/>
          <w:lang w:eastAsia="lt-LT"/>
        </w:rPr>
        <w:t xml:space="preserve">(toliau - </w:t>
      </w:r>
      <w:r>
        <w:rPr>
          <w:i/>
          <w:color w:val="000000"/>
          <w:lang w:eastAsia="lt-LT"/>
        </w:rPr>
        <w:t>Duomenų valdytojas</w:t>
      </w:r>
      <w:r>
        <w:rPr>
          <w:color w:val="000000"/>
          <w:lang w:eastAsia="lt-LT"/>
        </w:rPr>
        <w:t>);</w:t>
      </w:r>
      <w:bookmarkEnd w:id="5"/>
    </w:p>
    <w:p w:rsidR="00A76AC8" w:rsidRDefault="00A76AC8" w:rsidP="00BD6B9B">
      <w:pPr>
        <w:numPr>
          <w:ilvl w:val="0"/>
          <w:numId w:val="2"/>
        </w:numPr>
        <w:tabs>
          <w:tab w:val="left" w:pos="993"/>
        </w:tabs>
        <w:ind w:left="0" w:firstLine="709"/>
        <w:jc w:val="both"/>
        <w:rPr>
          <w:color w:val="000000"/>
        </w:rPr>
      </w:pPr>
      <w:r>
        <w:rPr>
          <w:b/>
          <w:color w:val="000000"/>
          <w:lang w:eastAsia="lt-LT"/>
        </w:rPr>
        <w:t xml:space="preserve">Duomenų tvarkytojas – </w:t>
      </w:r>
      <w:r>
        <w:rPr>
          <w:lang w:eastAsia="lt-LT"/>
        </w:rPr>
        <w:t xml:space="preserve">juridinis </w:t>
      </w:r>
      <w:r>
        <w:rPr>
          <w:color w:val="000000"/>
          <w:lang w:eastAsia="lt-LT"/>
        </w:rPr>
        <w:t>asmuo, kuris duomenų valdytojo vardu tvarko asmens duomenis.</w:t>
      </w:r>
    </w:p>
    <w:p w:rsidR="00A76AC8" w:rsidRDefault="00A76AC8" w:rsidP="00BD6B9B">
      <w:pPr>
        <w:numPr>
          <w:ilvl w:val="0"/>
          <w:numId w:val="2"/>
        </w:numPr>
        <w:tabs>
          <w:tab w:val="left" w:pos="993"/>
        </w:tabs>
        <w:ind w:left="0" w:firstLine="709"/>
        <w:jc w:val="both"/>
        <w:rPr>
          <w:color w:val="000000"/>
        </w:rPr>
      </w:pPr>
      <w:r>
        <w:rPr>
          <w:b/>
          <w:color w:val="000000"/>
          <w:lang w:eastAsia="lt-LT"/>
        </w:rPr>
        <w:t>Duomenų subjektas</w:t>
      </w:r>
      <w:r>
        <w:rPr>
          <w:color w:val="000000"/>
          <w:lang w:eastAsia="lt-LT"/>
        </w:rPr>
        <w:t xml:space="preserve"> - fizinis asmuo, kurio asmens duomenys yra tvarkomi.</w:t>
      </w:r>
    </w:p>
    <w:p w:rsidR="00A76AC8" w:rsidRDefault="00A76AC8" w:rsidP="00BD6B9B">
      <w:pPr>
        <w:numPr>
          <w:ilvl w:val="0"/>
          <w:numId w:val="2"/>
        </w:numPr>
        <w:tabs>
          <w:tab w:val="left" w:pos="1134"/>
        </w:tabs>
        <w:ind w:left="0" w:firstLine="709"/>
        <w:jc w:val="both"/>
        <w:rPr>
          <w:color w:val="000000"/>
        </w:rPr>
      </w:pPr>
      <w:r>
        <w:rPr>
          <w:b/>
          <w:color w:val="000000"/>
          <w:lang w:eastAsia="lt-LT"/>
        </w:rPr>
        <w:t>Sutikimas</w:t>
      </w:r>
      <w:r>
        <w:rPr>
          <w:color w:val="000000"/>
          <w:lang w:eastAsia="lt-LT"/>
        </w:rPr>
        <w:t xml:space="preserve"> – savanoriškas Duomenų subjekto valios pareiškimas tvarkyti jo asmens duomenis jam žinomu tikslu.</w:t>
      </w:r>
    </w:p>
    <w:p w:rsidR="00A76AC8" w:rsidRPr="00787B4A" w:rsidRDefault="00A76AC8" w:rsidP="00787B4A">
      <w:pPr>
        <w:numPr>
          <w:ilvl w:val="0"/>
          <w:numId w:val="2"/>
        </w:numPr>
        <w:tabs>
          <w:tab w:val="left" w:pos="1134"/>
        </w:tabs>
        <w:ind w:left="0" w:firstLine="709"/>
        <w:jc w:val="both"/>
        <w:rPr>
          <w:color w:val="000000"/>
          <w:lang w:eastAsia="lt-LT"/>
        </w:rPr>
      </w:pPr>
      <w:r>
        <w:rPr>
          <w:b/>
          <w:color w:val="000000"/>
          <w:lang w:eastAsia="lt-LT"/>
        </w:rPr>
        <w:lastRenderedPageBreak/>
        <w:t>Duomenų apsaugos pareigūnas</w:t>
      </w:r>
      <w:r w:rsidRPr="00787B4A">
        <w:rPr>
          <w:b/>
          <w:color w:val="000000"/>
          <w:lang w:eastAsia="lt-LT"/>
        </w:rPr>
        <w:t xml:space="preserve"> – </w:t>
      </w:r>
      <w:r w:rsidRPr="00787B4A">
        <w:rPr>
          <w:color w:val="000000"/>
          <w:lang w:eastAsia="lt-LT"/>
        </w:rPr>
        <w:t>Duomenų v</w:t>
      </w:r>
      <w:r w:rsidR="00787B4A" w:rsidRPr="00787B4A">
        <w:rPr>
          <w:color w:val="000000"/>
          <w:lang w:eastAsia="lt-LT"/>
        </w:rPr>
        <w:t xml:space="preserve">aldytojo paskirtas darbuotojas, </w:t>
      </w:r>
      <w:r w:rsidRPr="00787B4A">
        <w:rPr>
          <w:color w:val="000000"/>
          <w:lang w:eastAsia="lt-LT"/>
        </w:rPr>
        <w:t>tvarkomų duomenų atžvilgiu atliekantis pareigas, nustaty</w:t>
      </w:r>
      <w:r w:rsidR="00BD6B9B" w:rsidRPr="00787B4A">
        <w:rPr>
          <w:color w:val="000000"/>
          <w:lang w:eastAsia="lt-LT"/>
        </w:rPr>
        <w:t xml:space="preserve">tas duomenų apsaugos pareigūnui </w:t>
      </w:r>
      <w:r w:rsidRPr="00787B4A">
        <w:rPr>
          <w:color w:val="000000"/>
          <w:lang w:eastAsia="lt-LT"/>
        </w:rPr>
        <w:t>Reglamente ir ADTAĮ.</w:t>
      </w:r>
    </w:p>
    <w:p w:rsidR="00A76AC8" w:rsidRDefault="00A76AC8" w:rsidP="00A76AC8">
      <w:pPr>
        <w:numPr>
          <w:ilvl w:val="0"/>
          <w:numId w:val="2"/>
        </w:numPr>
        <w:ind w:left="0" w:firstLine="709"/>
        <w:jc w:val="both"/>
        <w:rPr>
          <w:color w:val="000000"/>
        </w:rPr>
      </w:pPr>
      <w:r>
        <w:rPr>
          <w:b/>
          <w:color w:val="000000"/>
          <w:lang w:eastAsia="lt-LT"/>
        </w:rPr>
        <w:t>Vidaus administravimas</w:t>
      </w:r>
      <w:r>
        <w:rPr>
          <w:color w:val="000000"/>
          <w:lang w:eastAsia="lt-LT"/>
        </w:rPr>
        <w:t xml:space="preserve"> - veikla, kuria užtikrinamas duomenų valdytojo </w:t>
      </w:r>
      <w:r>
        <w:rPr>
          <w:lang w:eastAsia="lt-LT"/>
        </w:rPr>
        <w:t>savarankiškas funkcionavimas (struktūros tvarkymas, personalo valdymas, dokumentų valdymas, turimų materialinių ir finansinių išteklių valdymas ir naudojimas, raštvedybos tvarkymas ir pan.)</w:t>
      </w:r>
    </w:p>
    <w:p w:rsidR="00A76AC8" w:rsidRDefault="00A76AC8" w:rsidP="00A76AC8">
      <w:pPr>
        <w:numPr>
          <w:ilvl w:val="0"/>
          <w:numId w:val="2"/>
        </w:numPr>
        <w:ind w:left="0" w:firstLine="709"/>
        <w:jc w:val="both"/>
        <w:rPr>
          <w:color w:val="000000"/>
        </w:rPr>
      </w:pPr>
      <w:r>
        <w:rPr>
          <w:color w:val="000000"/>
          <w:lang w:eastAsia="lt-LT"/>
        </w:rPr>
        <w:t>Kitos šiose Taisyklėse vartojamos sąvokos suprantamos taip, kaip jos apibrėžtos Reglamente ir kituose Lietuvos Respublikos teisės aktuose.</w:t>
      </w:r>
      <w:bookmarkEnd w:id="3"/>
    </w:p>
    <w:p w:rsidR="00A76AC8" w:rsidRDefault="00A76AC8" w:rsidP="00A76AC8">
      <w:pPr>
        <w:jc w:val="both"/>
        <w:rPr>
          <w:color w:val="000000"/>
        </w:rPr>
      </w:pPr>
    </w:p>
    <w:p w:rsidR="00A76AC8" w:rsidRDefault="00A76AC8" w:rsidP="00A76AC8">
      <w:pPr>
        <w:tabs>
          <w:tab w:val="left" w:pos="3270"/>
        </w:tabs>
        <w:autoSpaceDE w:val="0"/>
        <w:autoSpaceDN w:val="0"/>
        <w:adjustRightInd w:val="0"/>
        <w:ind w:firstLine="709"/>
        <w:jc w:val="center"/>
        <w:rPr>
          <w:b/>
        </w:rPr>
      </w:pPr>
      <w:r>
        <w:rPr>
          <w:b/>
        </w:rPr>
        <w:t>III. ASMENS DUOMENŲ TVARKYMO PRINCIPAI, TIKSLAI IR APIMTIS</w:t>
      </w:r>
    </w:p>
    <w:p w:rsidR="00A76AC8" w:rsidRDefault="00A76AC8" w:rsidP="00A76AC8">
      <w:pPr>
        <w:jc w:val="both"/>
        <w:rPr>
          <w:color w:val="000000"/>
        </w:rPr>
      </w:pPr>
    </w:p>
    <w:p w:rsidR="00A76AC8" w:rsidRDefault="00A76AC8" w:rsidP="00A76AC8">
      <w:pPr>
        <w:numPr>
          <w:ilvl w:val="0"/>
          <w:numId w:val="2"/>
        </w:numPr>
        <w:ind w:left="0" w:firstLine="709"/>
        <w:jc w:val="both"/>
        <w:rPr>
          <w:color w:val="000000"/>
        </w:rPr>
      </w:pPr>
      <w:r>
        <w:rPr>
          <w:color w:val="000000"/>
        </w:rPr>
        <w:t>Asmens duomenys tvarkomi vadovaujantis šiais principais:</w:t>
      </w:r>
    </w:p>
    <w:p w:rsidR="00A76AC8" w:rsidRDefault="00A76AC8" w:rsidP="00A76AC8">
      <w:pPr>
        <w:numPr>
          <w:ilvl w:val="1"/>
          <w:numId w:val="2"/>
        </w:numPr>
        <w:ind w:left="0" w:firstLine="709"/>
        <w:jc w:val="both"/>
        <w:rPr>
          <w:color w:val="000000"/>
        </w:rPr>
      </w:pPr>
      <w:r>
        <w:rPr>
          <w:color w:val="000000"/>
        </w:rPr>
        <w:t>asmens duomenys renkami apibrėžtais ir teisėtais tikslais ir toliau negali būti tvarkomi tikslais, nesuderinamais su nustatytaisiais prieš renkant asmens duomenis;</w:t>
      </w:r>
    </w:p>
    <w:p w:rsidR="00A76AC8" w:rsidRDefault="00A76AC8" w:rsidP="00A76AC8">
      <w:pPr>
        <w:numPr>
          <w:ilvl w:val="1"/>
          <w:numId w:val="2"/>
        </w:numPr>
        <w:ind w:left="0" w:firstLine="709"/>
        <w:jc w:val="both"/>
        <w:rPr>
          <w:color w:val="000000"/>
        </w:rPr>
      </w:pPr>
      <w:r>
        <w:rPr>
          <w:color w:val="000000"/>
        </w:rPr>
        <w:t>asmens duomenys tvarkomi tiksliai, sąžiningai ir teisėtai;</w:t>
      </w:r>
    </w:p>
    <w:p w:rsidR="00A76AC8" w:rsidRDefault="00A76AC8" w:rsidP="00A76AC8">
      <w:pPr>
        <w:numPr>
          <w:ilvl w:val="1"/>
          <w:numId w:val="2"/>
        </w:numPr>
        <w:ind w:left="0" w:firstLine="709"/>
        <w:jc w:val="both"/>
        <w:rPr>
          <w:color w:val="000000"/>
        </w:rPr>
      </w:pPr>
      <w:r>
        <w:rPr>
          <w:color w:val="000000"/>
        </w:rPr>
        <w:t>asmens duomenys turi būti tikslūs ir, jei reikia dėl asmens duomenų tvarkymo, nuolat atnaujinami; netikslūs ar neišsamūs duomenys turi būti ištaisyti, papildyti, sunaikinti arba sustabdytas jų tvarkymas;</w:t>
      </w:r>
    </w:p>
    <w:p w:rsidR="00A76AC8" w:rsidRDefault="00A76AC8" w:rsidP="00A76AC8">
      <w:pPr>
        <w:numPr>
          <w:ilvl w:val="1"/>
          <w:numId w:val="2"/>
        </w:numPr>
        <w:ind w:left="0" w:firstLine="709"/>
        <w:jc w:val="both"/>
        <w:rPr>
          <w:color w:val="000000"/>
        </w:rPr>
      </w:pPr>
      <w:r>
        <w:rPr>
          <w:color w:val="000000"/>
        </w:rPr>
        <w:t>asmens duomenys turi būti tokios apimties, kurie būtini jiems rinkti ir toliau tvarkyti;</w:t>
      </w:r>
    </w:p>
    <w:p w:rsidR="00A76AC8" w:rsidRDefault="00A76AC8" w:rsidP="00A76AC8">
      <w:pPr>
        <w:numPr>
          <w:ilvl w:val="1"/>
          <w:numId w:val="2"/>
        </w:numPr>
        <w:ind w:left="0" w:firstLine="709"/>
        <w:jc w:val="both"/>
        <w:rPr>
          <w:color w:val="000000"/>
        </w:rPr>
      </w:pPr>
      <w:r>
        <w:rPr>
          <w:color w:val="000000"/>
        </w:rPr>
        <w:t>renkant ir tvarkant asmens duomenis laikomasi tikslingumo ir proporcingumo principų, nekaupiami ir netvarkomi pertekliniai duomenys;</w:t>
      </w:r>
    </w:p>
    <w:p w:rsidR="00A76AC8" w:rsidRDefault="00A76AC8" w:rsidP="00A76AC8">
      <w:pPr>
        <w:numPr>
          <w:ilvl w:val="1"/>
          <w:numId w:val="2"/>
        </w:numPr>
        <w:ind w:left="0" w:firstLine="709"/>
        <w:jc w:val="both"/>
        <w:rPr>
          <w:color w:val="000000"/>
        </w:rPr>
      </w:pPr>
      <w:r>
        <w:rPr>
          <w:color w:val="000000"/>
        </w:rPr>
        <w:t xml:space="preserve">asmens duomenys saugomi tokia forma, kad Duomenų subjektų tapatybę būtų galima nustatyti ne ilgiau, negu to reikia tiems tikslams, dėl kurių šie duomenys buvo surinkti ir tvarkomi; </w:t>
      </w:r>
    </w:p>
    <w:p w:rsidR="00A76AC8" w:rsidRDefault="00A76AC8" w:rsidP="00A76AC8">
      <w:pPr>
        <w:numPr>
          <w:ilvl w:val="1"/>
          <w:numId w:val="2"/>
        </w:numPr>
        <w:ind w:left="0" w:firstLine="709"/>
        <w:jc w:val="both"/>
        <w:rPr>
          <w:color w:val="000000"/>
        </w:rPr>
      </w:pPr>
      <w:r>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A76AC8" w:rsidRDefault="00A76AC8" w:rsidP="00A76AC8">
      <w:pPr>
        <w:numPr>
          <w:ilvl w:val="1"/>
          <w:numId w:val="2"/>
        </w:numPr>
        <w:ind w:left="0" w:firstLine="709"/>
        <w:jc w:val="both"/>
        <w:rPr>
          <w:color w:val="000000"/>
        </w:rPr>
      </w:pPr>
      <w:r>
        <w:rPr>
          <w:color w:val="000000"/>
        </w:rPr>
        <w:t>asmens duomenys tvarkomi pagal Reglamento, ADTAĮ ir kituose atitinkamą veiklą reglamentuojančiuose įstatymuose nustatytus aiškius ir skaidrius asmens duomenų tvarkymo reikalavimus.</w:t>
      </w:r>
    </w:p>
    <w:p w:rsidR="00A76AC8" w:rsidRDefault="00A76AC8" w:rsidP="00A76AC8">
      <w:pPr>
        <w:numPr>
          <w:ilvl w:val="0"/>
          <w:numId w:val="2"/>
        </w:numPr>
        <w:ind w:left="0" w:firstLine="709"/>
        <w:jc w:val="both"/>
      </w:pPr>
      <w:r>
        <w:t>Mokykla Duomenų subjektų asmens duomenis tvarko šiais tikslais:</w:t>
      </w:r>
    </w:p>
    <w:p w:rsidR="00A76AC8" w:rsidRDefault="00A76AC8" w:rsidP="00A76AC8">
      <w:pPr>
        <w:numPr>
          <w:ilvl w:val="1"/>
          <w:numId w:val="2"/>
        </w:numPr>
        <w:autoSpaceDE w:val="0"/>
        <w:autoSpaceDN w:val="0"/>
        <w:adjustRightInd w:val="0"/>
        <w:ind w:left="0" w:firstLine="709"/>
        <w:jc w:val="both"/>
        <w:rPr>
          <w:color w:val="000000"/>
        </w:rPr>
      </w:pPr>
      <w:r>
        <w:rPr>
          <w:color w:val="000000"/>
        </w:rPr>
        <w:t xml:space="preserve">vidaus administravimo  tikslu </w:t>
      </w:r>
      <w:r>
        <w:t>(1 priedas);</w:t>
      </w:r>
    </w:p>
    <w:p w:rsidR="00A76AC8" w:rsidRDefault="00A76AC8" w:rsidP="00A76AC8">
      <w:pPr>
        <w:numPr>
          <w:ilvl w:val="1"/>
          <w:numId w:val="2"/>
        </w:numPr>
        <w:autoSpaceDE w:val="0"/>
        <w:autoSpaceDN w:val="0"/>
        <w:adjustRightInd w:val="0"/>
        <w:ind w:left="0" w:firstLine="709"/>
        <w:jc w:val="both"/>
      </w:pPr>
      <w:r>
        <w:t xml:space="preserve">darbuotojų atrankos vykdymo tikslu </w:t>
      </w:r>
      <w:bookmarkStart w:id="6" w:name="_Hlk528174058"/>
      <w:r>
        <w:t>(2 priedas);</w:t>
      </w:r>
      <w:bookmarkStart w:id="7" w:name="_Hlk516836226"/>
    </w:p>
    <w:bookmarkEnd w:id="6"/>
    <w:p w:rsidR="00A76AC8" w:rsidRDefault="00A76AC8" w:rsidP="00A76AC8">
      <w:pPr>
        <w:numPr>
          <w:ilvl w:val="1"/>
          <w:numId w:val="2"/>
        </w:numPr>
        <w:ind w:left="1040"/>
        <w:jc w:val="both"/>
      </w:pPr>
      <w:r>
        <w:t xml:space="preserve">tinkamos komunikacijos su darbuotojais ne darbo metu palaikymo tikslu </w:t>
      </w:r>
    </w:p>
    <w:p w:rsidR="00A76AC8" w:rsidRDefault="00A76AC8" w:rsidP="00A76AC8">
      <w:pPr>
        <w:jc w:val="both"/>
      </w:pPr>
      <w:r>
        <w:t>(3 priedas);</w:t>
      </w:r>
    </w:p>
    <w:p w:rsidR="00A76AC8" w:rsidRDefault="00A76AC8" w:rsidP="00A76AC8">
      <w:pPr>
        <w:numPr>
          <w:ilvl w:val="1"/>
          <w:numId w:val="2"/>
        </w:numPr>
        <w:autoSpaceDE w:val="0"/>
        <w:autoSpaceDN w:val="0"/>
        <w:adjustRightInd w:val="0"/>
        <w:ind w:left="1040"/>
        <w:jc w:val="both"/>
        <w:rPr>
          <w:color w:val="000000"/>
        </w:rPr>
      </w:pPr>
      <w:bookmarkStart w:id="8" w:name="_Hlk521593315"/>
      <w:bookmarkStart w:id="9" w:name="_Hlk521662673"/>
      <w:bookmarkEnd w:id="7"/>
      <w:r>
        <w:t>svečių,</w:t>
      </w:r>
      <w:r>
        <w:rPr>
          <w:color w:val="000000"/>
        </w:rPr>
        <w:t xml:space="preserve"> apsilankiusių muzikos Mokykloje, registracijos tikslu (pildomas </w:t>
      </w:r>
    </w:p>
    <w:p w:rsidR="00A76AC8" w:rsidRDefault="00A76AC8" w:rsidP="00A76AC8">
      <w:pPr>
        <w:autoSpaceDE w:val="0"/>
        <w:autoSpaceDN w:val="0"/>
        <w:adjustRightInd w:val="0"/>
        <w:jc w:val="both"/>
        <w:rPr>
          <w:color w:val="000000"/>
        </w:rPr>
      </w:pPr>
      <w:r>
        <w:rPr>
          <w:color w:val="000000"/>
        </w:rPr>
        <w:t xml:space="preserve">registracijos žurnalas popieriniu formatu) </w:t>
      </w:r>
      <w:bookmarkEnd w:id="8"/>
      <w:r>
        <w:rPr>
          <w:color w:val="000000"/>
        </w:rPr>
        <w:t>(</w:t>
      </w:r>
      <w:r w:rsidRPr="00BD6B9B">
        <w:rPr>
          <w:color w:val="000000"/>
          <w:lang w:val="de-DE"/>
        </w:rPr>
        <w:t xml:space="preserve">4 </w:t>
      </w:r>
      <w:r>
        <w:rPr>
          <w:color w:val="000000"/>
        </w:rPr>
        <w:t xml:space="preserve">priedas); </w:t>
      </w:r>
    </w:p>
    <w:p w:rsidR="00A76AC8" w:rsidRDefault="00A76AC8" w:rsidP="00A76AC8">
      <w:pPr>
        <w:numPr>
          <w:ilvl w:val="1"/>
          <w:numId w:val="2"/>
        </w:numPr>
        <w:autoSpaceDE w:val="0"/>
        <w:autoSpaceDN w:val="0"/>
        <w:adjustRightInd w:val="0"/>
        <w:ind w:left="1040"/>
        <w:jc w:val="both"/>
        <w:rPr>
          <w:color w:val="000000"/>
        </w:rPr>
      </w:pPr>
      <w:r>
        <w:rPr>
          <w:color w:val="000000"/>
        </w:rPr>
        <w:t xml:space="preserve">skundų, prašymų ar pranešimų nagrinėjimo ir raštvedybos tvarkymo tikslu </w:t>
      </w:r>
    </w:p>
    <w:p w:rsidR="00A76AC8" w:rsidRDefault="00A76AC8" w:rsidP="00A76AC8">
      <w:pPr>
        <w:autoSpaceDE w:val="0"/>
        <w:autoSpaceDN w:val="0"/>
        <w:adjustRightInd w:val="0"/>
        <w:jc w:val="both"/>
        <w:rPr>
          <w:color w:val="000000"/>
        </w:rPr>
      </w:pPr>
      <w:r>
        <w:rPr>
          <w:color w:val="000000"/>
        </w:rPr>
        <w:t>(5 priedas);</w:t>
      </w:r>
    </w:p>
    <w:p w:rsidR="00A76AC8" w:rsidRDefault="00A76AC8" w:rsidP="00A76AC8">
      <w:pPr>
        <w:numPr>
          <w:ilvl w:val="1"/>
          <w:numId w:val="2"/>
        </w:numPr>
        <w:autoSpaceDE w:val="0"/>
        <w:autoSpaceDN w:val="0"/>
        <w:adjustRightInd w:val="0"/>
        <w:jc w:val="both"/>
        <w:rPr>
          <w:color w:val="000000"/>
        </w:rPr>
      </w:pPr>
      <w:r>
        <w:rPr>
          <w:color w:val="000000"/>
        </w:rPr>
        <w:t>bendruomenės ir visuomenės informavimo apie</w:t>
      </w:r>
      <w:bookmarkStart w:id="10" w:name="_Hlk521586507"/>
      <w:r>
        <w:rPr>
          <w:color w:val="000000"/>
        </w:rPr>
        <w:t xml:space="preserve"> muzikos Mokyklos </w:t>
      </w:r>
      <w:bookmarkEnd w:id="10"/>
      <w:r>
        <w:rPr>
          <w:color w:val="000000"/>
        </w:rPr>
        <w:t xml:space="preserve">veiklą ir </w:t>
      </w:r>
    </w:p>
    <w:p w:rsidR="00A76AC8" w:rsidRDefault="00A76AC8" w:rsidP="00A76AC8">
      <w:pPr>
        <w:autoSpaceDE w:val="0"/>
        <w:autoSpaceDN w:val="0"/>
        <w:adjustRightInd w:val="0"/>
        <w:jc w:val="both"/>
        <w:rPr>
          <w:color w:val="000000"/>
        </w:rPr>
      </w:pPr>
      <w:r>
        <w:t>bendruomenės narių pasiekimus tikslu (</w:t>
      </w:r>
      <w:bookmarkStart w:id="11" w:name="_Hlk521685490"/>
      <w:r>
        <w:t xml:space="preserve">bendruomenės narių kūrybinių darbų, informacijos apie mokymosi pasiekimus, dalyvavimą renginiuose, nuotraukų, filmuotos medžiagos ir pan. </w:t>
      </w:r>
      <w:bookmarkEnd w:id="11"/>
      <w:r>
        <w:t>skelbimas</w:t>
      </w:r>
      <w:bookmarkStart w:id="12" w:name="_Hlk521685674"/>
      <w:r>
        <w:t xml:space="preserve"> Mokyklos </w:t>
      </w:r>
      <w:r w:rsidRPr="00AF7C63">
        <w:t>internetiniame</w:t>
      </w:r>
      <w:r w:rsidR="00EA620E">
        <w:t xml:space="preserve"> ir “Facebook”  puslapiuose</w:t>
      </w:r>
      <w:r w:rsidRPr="00AF7C63">
        <w:t>,</w:t>
      </w:r>
      <w:r w:rsidR="00735464" w:rsidRPr="00AF7C63">
        <w:t xml:space="preserve"> </w:t>
      </w:r>
      <w:r w:rsidRPr="00AF7C63">
        <w:t>skelbimų lentoje</w:t>
      </w:r>
      <w:bookmarkEnd w:id="12"/>
      <w:r w:rsidRPr="00AF7C63">
        <w:t>) (</w:t>
      </w:r>
      <w:r w:rsidRPr="00BD6B9B">
        <w:t xml:space="preserve">5 </w:t>
      </w:r>
      <w:r w:rsidRPr="00AF7C63">
        <w:t>priedas);</w:t>
      </w:r>
      <w:bookmarkStart w:id="13" w:name="_Hlk521590838"/>
    </w:p>
    <w:bookmarkEnd w:id="9"/>
    <w:bookmarkEnd w:id="13"/>
    <w:p w:rsidR="00A76AC8" w:rsidRDefault="00A76AC8" w:rsidP="00A76AC8">
      <w:pPr>
        <w:numPr>
          <w:ilvl w:val="0"/>
          <w:numId w:val="2"/>
        </w:numPr>
        <w:autoSpaceDE w:val="0"/>
        <w:autoSpaceDN w:val="0"/>
        <w:adjustRightInd w:val="0"/>
        <w:ind w:left="0" w:firstLine="709"/>
        <w:jc w:val="both"/>
        <w:rPr>
          <w:color w:val="000000"/>
        </w:rPr>
      </w:pPr>
      <w:r>
        <w:t xml:space="preserve">Tikslai, kurių siekiama tvarkant mokinių ir jų tėvų asmens duomenis, yra nurodyti Mokyklos mokinių duomenų tvarkymo taisyklėse. </w:t>
      </w:r>
    </w:p>
    <w:p w:rsidR="00A76AC8" w:rsidRDefault="00A76AC8" w:rsidP="00A76AC8">
      <w:pPr>
        <w:numPr>
          <w:ilvl w:val="0"/>
          <w:numId w:val="2"/>
        </w:numPr>
        <w:autoSpaceDE w:val="0"/>
        <w:autoSpaceDN w:val="0"/>
        <w:adjustRightInd w:val="0"/>
        <w:ind w:left="0" w:firstLine="709"/>
        <w:jc w:val="both"/>
        <w:rPr>
          <w:color w:val="000000"/>
        </w:rPr>
      </w:pPr>
      <w:r>
        <w:rPr>
          <w:color w:val="000000"/>
        </w:rPr>
        <w:t xml:space="preserve">Konkretūs asmens duomenų saugojimo terminai yra 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 valdytojas. </w:t>
      </w:r>
    </w:p>
    <w:p w:rsidR="00A76AC8" w:rsidRDefault="00A76AC8" w:rsidP="00A76AC8">
      <w:pPr>
        <w:autoSpaceDE w:val="0"/>
        <w:autoSpaceDN w:val="0"/>
        <w:adjustRightInd w:val="0"/>
        <w:jc w:val="both"/>
        <w:rPr>
          <w:color w:val="000000"/>
        </w:rPr>
      </w:pPr>
    </w:p>
    <w:p w:rsidR="00A76AC8" w:rsidRDefault="00A76AC8" w:rsidP="00A76AC8">
      <w:pPr>
        <w:autoSpaceDE w:val="0"/>
        <w:autoSpaceDN w:val="0"/>
        <w:adjustRightInd w:val="0"/>
        <w:jc w:val="both"/>
        <w:rPr>
          <w:b/>
          <w:color w:val="000000"/>
        </w:rPr>
      </w:pPr>
      <w:bookmarkStart w:id="14" w:name="_Hlk521680230"/>
      <w:r>
        <w:rPr>
          <w:b/>
          <w:color w:val="000000"/>
        </w:rPr>
        <w:t>IV. DUOMENŲ VALDYTOJO IR TVARKYTOJO FUNKCIJOS, TEISĖS IR PAREIGOS</w:t>
      </w:r>
    </w:p>
    <w:p w:rsidR="00A76AC8" w:rsidRDefault="00A76AC8" w:rsidP="00A76AC8">
      <w:pPr>
        <w:autoSpaceDE w:val="0"/>
        <w:autoSpaceDN w:val="0"/>
        <w:adjustRightInd w:val="0"/>
        <w:jc w:val="both"/>
        <w:rPr>
          <w:color w:val="000000"/>
        </w:rPr>
      </w:pPr>
    </w:p>
    <w:p w:rsidR="00A76AC8" w:rsidRDefault="00A76AC8" w:rsidP="00A76AC8">
      <w:pPr>
        <w:numPr>
          <w:ilvl w:val="0"/>
          <w:numId w:val="2"/>
        </w:numPr>
        <w:autoSpaceDE w:val="0"/>
        <w:autoSpaceDN w:val="0"/>
        <w:adjustRightInd w:val="0"/>
        <w:ind w:left="0" w:firstLine="709"/>
        <w:jc w:val="both"/>
        <w:rPr>
          <w:color w:val="000000"/>
        </w:rPr>
      </w:pPr>
      <w:r>
        <w:rPr>
          <w:color w:val="000000"/>
          <w:lang w:eastAsia="lt-LT"/>
        </w:rPr>
        <w:t xml:space="preserve">Duomenų valdytojas turi šias teises: </w:t>
      </w:r>
    </w:p>
    <w:p w:rsidR="00A76AC8" w:rsidRDefault="00A76AC8" w:rsidP="00A76AC8">
      <w:pPr>
        <w:numPr>
          <w:ilvl w:val="1"/>
          <w:numId w:val="2"/>
        </w:numPr>
        <w:autoSpaceDE w:val="0"/>
        <w:autoSpaceDN w:val="0"/>
        <w:adjustRightInd w:val="0"/>
        <w:ind w:left="0" w:firstLine="709"/>
        <w:jc w:val="both"/>
        <w:rPr>
          <w:color w:val="000000"/>
        </w:rPr>
      </w:pPr>
      <w:r>
        <w:rPr>
          <w:color w:val="000000"/>
          <w:lang w:eastAsia="lt-LT"/>
        </w:rPr>
        <w:t>rengti ir priimti vidinius teisės aktus, reglamentuojančius asmens duomenų tvarkymą;</w:t>
      </w:r>
    </w:p>
    <w:p w:rsidR="00A76AC8" w:rsidRDefault="00A76AC8" w:rsidP="00A76AC8">
      <w:pPr>
        <w:numPr>
          <w:ilvl w:val="1"/>
          <w:numId w:val="2"/>
        </w:numPr>
        <w:autoSpaceDE w:val="0"/>
        <w:autoSpaceDN w:val="0"/>
        <w:adjustRightInd w:val="0"/>
        <w:ind w:left="0" w:firstLine="709"/>
        <w:jc w:val="both"/>
        <w:rPr>
          <w:color w:val="000000"/>
        </w:rPr>
      </w:pPr>
      <w:r>
        <w:rPr>
          <w:color w:val="000000"/>
          <w:lang w:eastAsia="lt-LT"/>
        </w:rPr>
        <w:t>paskirti už asmens duomenų apsaugą atsakingą asmenį;</w:t>
      </w:r>
    </w:p>
    <w:p w:rsidR="00A76AC8" w:rsidRDefault="00A76AC8" w:rsidP="00A76AC8">
      <w:pPr>
        <w:numPr>
          <w:ilvl w:val="1"/>
          <w:numId w:val="2"/>
        </w:numPr>
        <w:autoSpaceDE w:val="0"/>
        <w:autoSpaceDN w:val="0"/>
        <w:adjustRightInd w:val="0"/>
        <w:ind w:left="0" w:firstLine="709"/>
        <w:jc w:val="both"/>
        <w:rPr>
          <w:color w:val="000000"/>
        </w:rPr>
      </w:pPr>
      <w:r>
        <w:rPr>
          <w:color w:val="000000"/>
          <w:lang w:eastAsia="lt-LT"/>
        </w:rPr>
        <w:t>paskirti duomenų tvarkytoją tvarkyti asmens duomenis;</w:t>
      </w:r>
    </w:p>
    <w:p w:rsidR="00A76AC8" w:rsidRDefault="00A76AC8" w:rsidP="00A76AC8">
      <w:pPr>
        <w:numPr>
          <w:ilvl w:val="1"/>
          <w:numId w:val="2"/>
        </w:numPr>
        <w:autoSpaceDE w:val="0"/>
        <w:autoSpaceDN w:val="0"/>
        <w:adjustRightInd w:val="0"/>
        <w:ind w:left="0" w:firstLine="709"/>
        <w:jc w:val="both"/>
        <w:rPr>
          <w:color w:val="000000"/>
        </w:rPr>
      </w:pPr>
      <w:r>
        <w:rPr>
          <w:color w:val="000000"/>
          <w:lang w:eastAsia="lt-LT"/>
        </w:rPr>
        <w:t>spręsti dėl tvarkomų asmens duomenų teikimo;</w:t>
      </w:r>
    </w:p>
    <w:p w:rsidR="00A76AC8" w:rsidRDefault="00A76AC8" w:rsidP="00A76AC8">
      <w:pPr>
        <w:numPr>
          <w:ilvl w:val="1"/>
          <w:numId w:val="2"/>
        </w:numPr>
        <w:autoSpaceDE w:val="0"/>
        <w:autoSpaceDN w:val="0"/>
        <w:adjustRightInd w:val="0"/>
        <w:ind w:left="0" w:firstLine="709"/>
        <w:jc w:val="both"/>
        <w:rPr>
          <w:color w:val="000000"/>
        </w:rPr>
      </w:pPr>
      <w:r>
        <w:rPr>
          <w:color w:val="000000"/>
          <w:lang w:eastAsia="lt-LT"/>
        </w:rPr>
        <w:t>tvarkyti asmens duomenis;</w:t>
      </w:r>
    </w:p>
    <w:p w:rsidR="00A76AC8" w:rsidRDefault="00A76AC8" w:rsidP="00A76AC8">
      <w:pPr>
        <w:numPr>
          <w:ilvl w:val="0"/>
          <w:numId w:val="2"/>
        </w:numPr>
        <w:autoSpaceDE w:val="0"/>
        <w:autoSpaceDN w:val="0"/>
        <w:adjustRightInd w:val="0"/>
        <w:jc w:val="both"/>
        <w:rPr>
          <w:color w:val="000000"/>
        </w:rPr>
      </w:pPr>
      <w:r>
        <w:rPr>
          <w:rFonts w:eastAsia="MS Mincho"/>
          <w:lang w:eastAsia="lt-LT"/>
        </w:rPr>
        <w:t>Duomenų valdytojas turi šias pareigas: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užtikrinti, kad būtų laikomasi Reglamento, ADTAĮ ir kitų teisės aktų, reglamentuojančių asmens duomenų tvarkymą;</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įgyvendinti Duomenų subjekto teises šiose Taisyklėse nustatyta tvarka;</w:t>
      </w:r>
      <w:r>
        <w:rPr>
          <w:rFonts w:eastAsia="MS Mincho"/>
          <w:noProof/>
          <w:lang w:eastAsia="lt-LT"/>
        </w:rPr>
        <w:drawing>
          <wp:inline distT="0" distB="0" distL="0" distR="0">
            <wp:extent cx="9525" cy="9525"/>
            <wp:effectExtent l="19050" t="0" r="9525" b="0"/>
            <wp:docPr id="1"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užtikrinti asmens duomenų saugumą įgyvendinant technines, organizacines ir fizines asmens duomenų saugumo priemones;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vertinti poveikį duomenų apsaugai;</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konsultuotis su Valstybine duomenų apsaugos inspekcija;</w:t>
      </w:r>
    </w:p>
    <w:p w:rsidR="00A76AC8" w:rsidRDefault="00A76AC8" w:rsidP="00A76AC8">
      <w:pPr>
        <w:numPr>
          <w:ilvl w:val="1"/>
          <w:numId w:val="2"/>
        </w:numPr>
        <w:autoSpaceDE w:val="0"/>
        <w:autoSpaceDN w:val="0"/>
        <w:adjustRightInd w:val="0"/>
        <w:jc w:val="both"/>
        <w:rPr>
          <w:color w:val="000000"/>
        </w:rPr>
      </w:pPr>
      <w:r>
        <w:rPr>
          <w:color w:val="000000"/>
        </w:rPr>
        <w:t>skirti duomenų apsaugos pareigūną (jei tai yra reikalinga);</w:t>
      </w:r>
    </w:p>
    <w:p w:rsidR="00A76AC8" w:rsidRPr="00A96C42" w:rsidRDefault="00A76AC8" w:rsidP="00A96C42">
      <w:pPr>
        <w:numPr>
          <w:ilvl w:val="1"/>
          <w:numId w:val="2"/>
        </w:numPr>
        <w:autoSpaceDE w:val="0"/>
        <w:autoSpaceDN w:val="0"/>
        <w:adjustRightInd w:val="0"/>
        <w:ind w:left="0" w:firstLine="709"/>
        <w:jc w:val="both"/>
        <w:rPr>
          <w:color w:val="000000"/>
        </w:rPr>
      </w:pPr>
      <w:r>
        <w:rPr>
          <w:color w:val="000000"/>
        </w:rPr>
        <w:t xml:space="preserve">jeigu skiriamas duomenų apsaugos pareigūnas, užtikrinti, kad duomenų apsaugos </w:t>
      </w:r>
      <w:r w:rsidRPr="00A96C42">
        <w:rPr>
          <w:color w:val="000000"/>
        </w:rPr>
        <w:t xml:space="preserve">pareigūnas būtų įgaliotas atsakyti į duomenų subjektų prašymus ir skundus, tinkamai ir laiku įtraukiamas į visų su asmens duomenų apsauga susijusių klausimų nagrinėjimą; </w:t>
      </w:r>
    </w:p>
    <w:p w:rsidR="00A76AC8" w:rsidRPr="00A96C42" w:rsidRDefault="00A76AC8" w:rsidP="00A96C42">
      <w:pPr>
        <w:numPr>
          <w:ilvl w:val="1"/>
          <w:numId w:val="2"/>
        </w:numPr>
        <w:autoSpaceDE w:val="0"/>
        <w:autoSpaceDN w:val="0"/>
        <w:adjustRightInd w:val="0"/>
        <w:ind w:left="0" w:firstLine="709"/>
        <w:jc w:val="both"/>
        <w:rPr>
          <w:color w:val="000000"/>
        </w:rPr>
      </w:pPr>
      <w:r>
        <w:rPr>
          <w:color w:val="000000"/>
        </w:rPr>
        <w:t xml:space="preserve">užtikrinti būtinus išteklius, kurie reikalingi duomenų apsaugos pareigūnui vykdant </w:t>
      </w:r>
      <w:r w:rsidRPr="00A96C42">
        <w:rPr>
          <w:color w:val="000000"/>
        </w:rPr>
        <w:t xml:space="preserve">jam pavestas užduotis; </w:t>
      </w:r>
    </w:p>
    <w:p w:rsidR="00A76AC8" w:rsidRPr="00011302" w:rsidRDefault="00A76AC8" w:rsidP="00011302">
      <w:pPr>
        <w:numPr>
          <w:ilvl w:val="1"/>
          <w:numId w:val="2"/>
        </w:numPr>
        <w:autoSpaceDE w:val="0"/>
        <w:autoSpaceDN w:val="0"/>
        <w:adjustRightInd w:val="0"/>
        <w:ind w:left="0" w:firstLine="709"/>
        <w:jc w:val="both"/>
        <w:rPr>
          <w:color w:val="000000"/>
        </w:rPr>
      </w:pPr>
      <w:r>
        <w:rPr>
          <w:color w:val="000000"/>
        </w:rPr>
        <w:t xml:space="preserve">suteikti galimybę duomenų apsaugos pareigūnui išlaikyti ir tobulinti savo žinias </w:t>
      </w:r>
      <w:r w:rsidRPr="00011302">
        <w:rPr>
          <w:color w:val="000000"/>
        </w:rPr>
        <w:t xml:space="preserve">asmens duomenų apsaugos srityje; </w:t>
      </w:r>
    </w:p>
    <w:p w:rsidR="00A76AC8" w:rsidRPr="00735464" w:rsidRDefault="00A76AC8" w:rsidP="00011302">
      <w:pPr>
        <w:numPr>
          <w:ilvl w:val="1"/>
          <w:numId w:val="2"/>
        </w:numPr>
        <w:tabs>
          <w:tab w:val="left" w:pos="1418"/>
        </w:tabs>
        <w:autoSpaceDE w:val="0"/>
        <w:autoSpaceDN w:val="0"/>
        <w:adjustRightInd w:val="0"/>
        <w:ind w:left="0" w:firstLine="708"/>
        <w:jc w:val="both"/>
        <w:rPr>
          <w:color w:val="000000"/>
        </w:rPr>
      </w:pPr>
      <w:r>
        <w:rPr>
          <w:color w:val="000000"/>
        </w:rPr>
        <w:t>užtikrinti, kad duomenų apsaugos pa</w:t>
      </w:r>
      <w:r w:rsidR="00735464">
        <w:rPr>
          <w:color w:val="000000"/>
        </w:rPr>
        <w:t>reigūnas negautų jokių nurodymų</w:t>
      </w:r>
      <w:r>
        <w:rPr>
          <w:color w:val="000000"/>
        </w:rPr>
        <w:t xml:space="preserve">dėl jam </w:t>
      </w:r>
      <w:r w:rsidRPr="00735464">
        <w:rPr>
          <w:color w:val="000000"/>
        </w:rPr>
        <w:t xml:space="preserve">pavestų asmens duomenų tvarkymo užduočių vykdymo, ir neskirti užduočių ir pareigų, galinčių sukelti interesų konfliktą; </w:t>
      </w:r>
    </w:p>
    <w:p w:rsidR="00A76AC8" w:rsidRDefault="00A76AC8" w:rsidP="00011302">
      <w:pPr>
        <w:numPr>
          <w:ilvl w:val="1"/>
          <w:numId w:val="2"/>
        </w:numPr>
        <w:tabs>
          <w:tab w:val="left" w:pos="1418"/>
        </w:tabs>
        <w:autoSpaceDE w:val="0"/>
        <w:autoSpaceDN w:val="0"/>
        <w:adjustRightInd w:val="0"/>
        <w:ind w:left="0" w:firstLine="709"/>
        <w:jc w:val="both"/>
      </w:pPr>
      <w:r>
        <w:rPr>
          <w:rFonts w:eastAsia="MS Mincho"/>
          <w:lang w:eastAsia="lt-LT"/>
        </w:rPr>
        <w:t>pranešti apie duomenų saugumo pažeidimą.</w:t>
      </w:r>
    </w:p>
    <w:p w:rsidR="00A76AC8" w:rsidRDefault="00A76AC8" w:rsidP="00A76AC8">
      <w:pPr>
        <w:numPr>
          <w:ilvl w:val="0"/>
          <w:numId w:val="2"/>
        </w:numPr>
        <w:autoSpaceDE w:val="0"/>
        <w:autoSpaceDN w:val="0"/>
        <w:adjustRightInd w:val="0"/>
        <w:ind w:left="0" w:firstLine="709"/>
        <w:jc w:val="both"/>
      </w:pPr>
      <w:r>
        <w:rPr>
          <w:rFonts w:eastAsia="MS Mincho"/>
          <w:lang w:eastAsia="lt-LT"/>
        </w:rPr>
        <w:t>Duomenų valdytojas atlieka šias funkcijas: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analizuoja organizacines asmens duomenų tvarkymo problemas ir priima sprendimus, reikalingus tinkamam asmens duomenų saugumo užtikrinimui;</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teikia metodinę pagalbą darbuotojams ir duomenų tvarkytojams asmens duomenų tvarkymo tikslais;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organizuoja darbuotojų mokymus asmens duomenų teisinės apsaugos klausimais;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organizuoja duomenų tvarkymą;</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vykdo kitas funkcijas, reikalingas Duomenų valdytojo teisėms ir pareigoms įgyvendinti.</w:t>
      </w:r>
    </w:p>
    <w:p w:rsidR="00A76AC8" w:rsidRDefault="00A76AC8" w:rsidP="00A76AC8">
      <w:pPr>
        <w:numPr>
          <w:ilvl w:val="0"/>
          <w:numId w:val="2"/>
        </w:numPr>
        <w:autoSpaceDE w:val="0"/>
        <w:autoSpaceDN w:val="0"/>
        <w:adjustRightInd w:val="0"/>
        <w:ind w:left="-284" w:firstLine="993"/>
        <w:jc w:val="both"/>
        <w:rPr>
          <w:color w:val="000000"/>
        </w:rPr>
      </w:pPr>
      <w:r>
        <w:rPr>
          <w:rFonts w:eastAsia="MS Mincho"/>
          <w:lang w:eastAsia="lt-LT"/>
        </w:rPr>
        <w:t xml:space="preserve">Duomenų tvarkytojas turi šias teises: </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teikti duomenų valdytojui pasiūlymus dėl duomenų tvarkymo techninių ir programinių priemonių gerinimo;</w:t>
      </w:r>
    </w:p>
    <w:p w:rsidR="00A76AC8" w:rsidRDefault="00A76AC8" w:rsidP="00A76AC8">
      <w:pPr>
        <w:numPr>
          <w:ilvl w:val="1"/>
          <w:numId w:val="2"/>
        </w:numPr>
        <w:autoSpaceDE w:val="0"/>
        <w:autoSpaceDN w:val="0"/>
        <w:adjustRightInd w:val="0"/>
        <w:ind w:left="0" w:firstLine="709"/>
        <w:jc w:val="both"/>
        <w:rPr>
          <w:color w:val="000000"/>
        </w:rPr>
      </w:pPr>
      <w:r>
        <w:rPr>
          <w:color w:val="000000"/>
          <w:szCs w:val="22"/>
          <w:lang w:eastAsia="lt-LT"/>
        </w:rPr>
        <w:t>tvarkyti asmens duomenis, kiek tam yra įgaliotas duomenų valdytojo.</w:t>
      </w:r>
    </w:p>
    <w:p w:rsidR="00A76AC8" w:rsidRDefault="00A76AC8" w:rsidP="00A76AC8">
      <w:pPr>
        <w:numPr>
          <w:ilvl w:val="0"/>
          <w:numId w:val="2"/>
        </w:numPr>
        <w:autoSpaceDE w:val="0"/>
        <w:autoSpaceDN w:val="0"/>
        <w:adjustRightInd w:val="0"/>
        <w:ind w:left="0" w:firstLine="709"/>
        <w:jc w:val="both"/>
        <w:rPr>
          <w:color w:val="000000"/>
        </w:rPr>
      </w:pPr>
      <w:bookmarkStart w:id="15" w:name="_Hlk521663658"/>
      <w:r>
        <w:rPr>
          <w:rFonts w:eastAsia="MS Mincho"/>
          <w:lang w:eastAsia="lt-LT"/>
        </w:rPr>
        <w:t>Duomenų tvarkytojas turi šias pareigas:</w:t>
      </w:r>
    </w:p>
    <w:bookmarkEnd w:id="15"/>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įgyvendinti tinkamas organizacines, technines ir fizines duomenų saugumo priemones, skirtas asmens duomenims nuo atsitiktinio ar neteisėto sunaikinimo, pakeitimo, atskleidimo, taip pat nuo bet kokio kito neteisėto tvarkymo apsaugoti;</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 xml:space="preserve">užtikrinti, kad prieiga prie asmens duomenų būtų suteikta tik Taisyklėse </w:t>
      </w:r>
      <w:r>
        <w:rPr>
          <w:rFonts w:eastAsia="MS Mincho"/>
          <w:noProof/>
          <w:lang w:eastAsia="lt-LT"/>
        </w:rPr>
        <w:drawing>
          <wp:inline distT="0" distB="0" distL="0" distR="0">
            <wp:extent cx="9525" cy="38100"/>
            <wp:effectExtent l="19050" t="0" r="9525" b="0"/>
            <wp:docPr id="2" name="Picture 8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0"/>
                    <a:srcRect/>
                    <a:stretch>
                      <a:fillRect/>
                    </a:stretch>
                  </pic:blipFill>
                  <pic:spPr bwMode="auto">
                    <a:xfrm>
                      <a:off x="0" y="0"/>
                      <a:ext cx="9525" cy="38100"/>
                    </a:xfrm>
                    <a:prstGeom prst="rect">
                      <a:avLst/>
                    </a:prstGeom>
                    <a:noFill/>
                    <a:ln w="9525">
                      <a:noFill/>
                      <a:miter lim="800000"/>
                      <a:headEnd/>
                      <a:tailEnd/>
                    </a:ln>
                  </pic:spPr>
                </pic:pic>
              </a:graphicData>
            </a:graphic>
          </wp:inline>
        </w:drawing>
      </w:r>
      <w:r>
        <w:rPr>
          <w:rFonts w:eastAsia="MS Mincho"/>
          <w:lang w:eastAsia="lt-LT"/>
        </w:rPr>
        <w:t>nustatyta tvarka  įgaliotiems asmenims;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užtikrinti, kad asmens duomenys būtų saugomi Taisyklėse nustatytais terminais;</w:t>
      </w:r>
    </w:p>
    <w:p w:rsidR="00A76AC8" w:rsidRDefault="00A76AC8" w:rsidP="00A76AC8">
      <w:pPr>
        <w:numPr>
          <w:ilvl w:val="1"/>
          <w:numId w:val="2"/>
        </w:numPr>
        <w:autoSpaceDE w:val="0"/>
        <w:autoSpaceDN w:val="0"/>
        <w:adjustRightInd w:val="0"/>
        <w:ind w:left="0" w:firstLine="709"/>
        <w:jc w:val="both"/>
        <w:rPr>
          <w:color w:val="000000"/>
        </w:rPr>
      </w:pPr>
      <w:r>
        <w:rPr>
          <w:rFonts w:eastAsia="MS Mincho"/>
          <w:lang w:eastAsia="lt-LT"/>
        </w:rPr>
        <w:t>užtikrinti, kad asmens duomenys būtų tvarkomi vadovaujantis Taisyklėmis, Reglamentu, ADTAI ir kitais asmens duomenų apsaugą reglamentuojančiais teisės aktais;</w:t>
      </w:r>
      <w:r>
        <w:rPr>
          <w:rFonts w:eastAsia="MS Mincho"/>
          <w:noProof/>
          <w:lang w:eastAsia="lt-LT"/>
        </w:rPr>
        <w:drawing>
          <wp:inline distT="0" distB="0" distL="0" distR="0">
            <wp:extent cx="9525" cy="9525"/>
            <wp:effectExtent l="19050" t="0" r="9525" b="0"/>
            <wp:docPr id="3" name="Picture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76AC8" w:rsidRDefault="00A76AC8" w:rsidP="00A76AC8">
      <w:pPr>
        <w:numPr>
          <w:ilvl w:val="1"/>
          <w:numId w:val="2"/>
        </w:numPr>
        <w:autoSpaceDE w:val="0"/>
        <w:autoSpaceDN w:val="0"/>
        <w:adjustRightInd w:val="0"/>
        <w:ind w:left="0" w:firstLine="709"/>
        <w:jc w:val="both"/>
      </w:pPr>
      <w:r>
        <w:rPr>
          <w:rFonts w:eastAsia="MS Mincho"/>
          <w:lang w:eastAsia="lt-LT"/>
        </w:rPr>
        <w:lastRenderedPageBreak/>
        <w:t>saugoti asmens duomenų paslaptį, neatskleisti, neperduoti tvarkomos informacijos ir nesudaryti sąlygų jokiomis priemonėmis su ja susipažinti nei vienam asmeniui, kuris nėra įgaliotas naudotis šia informacija, tiek įstaigoje, tiek už jos ribų;</w:t>
      </w:r>
    </w:p>
    <w:p w:rsidR="00A76AC8" w:rsidRDefault="00A76AC8" w:rsidP="00A76AC8">
      <w:pPr>
        <w:numPr>
          <w:ilvl w:val="1"/>
          <w:numId w:val="2"/>
        </w:numPr>
        <w:ind w:left="0" w:firstLine="709"/>
        <w:jc w:val="both"/>
        <w:rPr>
          <w:rFonts w:eastAsia="MS Mincho"/>
          <w:lang w:eastAsia="lt-LT"/>
        </w:rPr>
      </w:pPr>
      <w:r>
        <w:rPr>
          <w:rFonts w:eastAsia="MS Mincho"/>
          <w:lang w:eastAsia="lt-LT"/>
        </w:rPr>
        <w:t>tvarkyti duomenų tvarkymo veiklos įrašus ir užtikrinti duomenų veiklos įrašų pakeitimų atsekamumą;</w:t>
      </w:r>
    </w:p>
    <w:p w:rsidR="00A76AC8" w:rsidRDefault="00A76AC8" w:rsidP="00A76AC8">
      <w:pPr>
        <w:numPr>
          <w:ilvl w:val="1"/>
          <w:numId w:val="2"/>
        </w:numPr>
        <w:autoSpaceDE w:val="0"/>
        <w:autoSpaceDN w:val="0"/>
        <w:adjustRightInd w:val="0"/>
        <w:ind w:left="0" w:firstLine="709"/>
        <w:jc w:val="both"/>
      </w:pPr>
      <w:r>
        <w:rPr>
          <w:rFonts w:eastAsia="MS Mincho"/>
          <w:lang w:eastAsia="lt-LT"/>
        </w:rPr>
        <w:t>padėti duomenų valdytojui užtikrinti jam numatytas prievoles;</w:t>
      </w:r>
    </w:p>
    <w:p w:rsidR="00A76AC8" w:rsidRDefault="00A76AC8" w:rsidP="00A76AC8">
      <w:pPr>
        <w:numPr>
          <w:ilvl w:val="1"/>
          <w:numId w:val="2"/>
        </w:numPr>
        <w:autoSpaceDE w:val="0"/>
        <w:autoSpaceDN w:val="0"/>
        <w:adjustRightInd w:val="0"/>
        <w:ind w:left="0" w:firstLine="709"/>
        <w:jc w:val="both"/>
      </w:pPr>
      <w:r>
        <w:rPr>
          <w:rFonts w:eastAsia="MS Mincho"/>
          <w:lang w:eastAsia="lt-LT"/>
        </w:rPr>
        <w:t>pranešti duomenų valdytojui apie duomenų saugumo pažeidimą;</w:t>
      </w:r>
    </w:p>
    <w:p w:rsidR="00A76AC8" w:rsidRDefault="00A76AC8" w:rsidP="00A76AC8">
      <w:pPr>
        <w:numPr>
          <w:ilvl w:val="1"/>
          <w:numId w:val="2"/>
        </w:numPr>
        <w:autoSpaceDE w:val="0"/>
        <w:autoSpaceDN w:val="0"/>
        <w:adjustRightInd w:val="0"/>
        <w:ind w:left="0" w:firstLine="709"/>
        <w:jc w:val="both"/>
      </w:pPr>
      <w:r>
        <w:rPr>
          <w:rFonts w:eastAsia="MS Mincho"/>
          <w:lang w:eastAsia="lt-LT"/>
        </w:rPr>
        <w:t>laikytis konfidencialumo principo ir laikyti paslaptyje bet kokią su Duomenų subjekto duomenimis, susijusią informaciją, su kuria susipažino atlikdami duomenų tvarkymo veiksmus.</w:t>
      </w:r>
    </w:p>
    <w:p w:rsidR="00A76AC8" w:rsidRDefault="00A76AC8" w:rsidP="00A76AC8">
      <w:pPr>
        <w:numPr>
          <w:ilvl w:val="0"/>
          <w:numId w:val="2"/>
        </w:numPr>
        <w:autoSpaceDE w:val="0"/>
        <w:autoSpaceDN w:val="0"/>
        <w:adjustRightInd w:val="0"/>
        <w:ind w:left="0" w:firstLine="709"/>
        <w:jc w:val="both"/>
      </w:pPr>
      <w:r>
        <w:rPr>
          <w:rFonts w:eastAsia="MS Mincho"/>
          <w:lang w:eastAsia="lt-LT"/>
        </w:rPr>
        <w:t>Duomenų tvarkytojas atlieka šias funkcijas:</w:t>
      </w:r>
    </w:p>
    <w:p w:rsidR="00A76AC8" w:rsidRDefault="00A76AC8" w:rsidP="00A76AC8">
      <w:pPr>
        <w:numPr>
          <w:ilvl w:val="1"/>
          <w:numId w:val="2"/>
        </w:numPr>
        <w:autoSpaceDE w:val="0"/>
        <w:autoSpaceDN w:val="0"/>
        <w:adjustRightInd w:val="0"/>
        <w:ind w:left="0" w:firstLine="709"/>
        <w:jc w:val="both"/>
      </w:pPr>
      <w:r>
        <w:rPr>
          <w:rFonts w:eastAsia="MS Mincho"/>
          <w:lang w:eastAsia="lt-LT"/>
        </w:rPr>
        <w:t>įgyvendina asmens duomenų saugumo priemones;</w:t>
      </w:r>
    </w:p>
    <w:p w:rsidR="00A76AC8" w:rsidRDefault="00A76AC8" w:rsidP="00A76AC8">
      <w:pPr>
        <w:numPr>
          <w:ilvl w:val="1"/>
          <w:numId w:val="2"/>
        </w:numPr>
        <w:autoSpaceDE w:val="0"/>
        <w:autoSpaceDN w:val="0"/>
        <w:adjustRightInd w:val="0"/>
        <w:ind w:left="0" w:firstLine="709"/>
        <w:jc w:val="both"/>
      </w:pPr>
      <w:r>
        <w:rPr>
          <w:rFonts w:eastAsia="MS Mincho"/>
          <w:lang w:eastAsia="lt-LT"/>
        </w:rPr>
        <w:t>tvarko asmens duomenis pagal Duomenų valdytojo nurodymus.</w:t>
      </w:r>
    </w:p>
    <w:p w:rsidR="00A76AC8" w:rsidRDefault="00A76AC8" w:rsidP="00A76AC8">
      <w:pPr>
        <w:autoSpaceDE w:val="0"/>
        <w:autoSpaceDN w:val="0"/>
        <w:adjustRightInd w:val="0"/>
        <w:ind w:left="709"/>
        <w:jc w:val="both"/>
      </w:pPr>
    </w:p>
    <w:p w:rsidR="00A76AC8" w:rsidRDefault="00A76AC8" w:rsidP="00A76AC8">
      <w:pPr>
        <w:autoSpaceDE w:val="0"/>
        <w:autoSpaceDN w:val="0"/>
        <w:adjustRightInd w:val="0"/>
        <w:ind w:left="1069"/>
        <w:jc w:val="center"/>
        <w:rPr>
          <w:b/>
        </w:rPr>
      </w:pPr>
      <w:r>
        <w:rPr>
          <w:b/>
        </w:rPr>
        <w:t xml:space="preserve">V. DUOMENŲ APSAUGOS PAREIGŪNAS </w:t>
      </w:r>
    </w:p>
    <w:p w:rsidR="00A76AC8" w:rsidRDefault="00A76AC8" w:rsidP="00A76AC8">
      <w:pPr>
        <w:autoSpaceDE w:val="0"/>
        <w:autoSpaceDN w:val="0"/>
        <w:adjustRightInd w:val="0"/>
        <w:ind w:left="1069"/>
        <w:jc w:val="center"/>
        <w:rPr>
          <w:b/>
        </w:rPr>
      </w:pPr>
    </w:p>
    <w:p w:rsidR="00A76AC8" w:rsidRDefault="00A76AC8" w:rsidP="00A76AC8">
      <w:pPr>
        <w:numPr>
          <w:ilvl w:val="0"/>
          <w:numId w:val="2"/>
        </w:numPr>
        <w:autoSpaceDE w:val="0"/>
        <w:autoSpaceDN w:val="0"/>
        <w:adjustRightInd w:val="0"/>
        <w:ind w:left="0" w:firstLine="709"/>
        <w:jc w:val="both"/>
      </w:pPr>
      <w:r>
        <w:t>Jei skiriamas asmens duomenų pareigūnas, jis Mokykloje atsakingas už vykdomą duomenų tvarkymo veiklą savo kompetencijos ribose.</w:t>
      </w:r>
    </w:p>
    <w:p w:rsidR="00A76AC8" w:rsidRDefault="00A76AC8" w:rsidP="00A76AC8">
      <w:pPr>
        <w:numPr>
          <w:ilvl w:val="0"/>
          <w:numId w:val="2"/>
        </w:numPr>
        <w:autoSpaceDE w:val="0"/>
        <w:autoSpaceDN w:val="0"/>
        <w:adjustRightInd w:val="0"/>
        <w:ind w:left="0" w:firstLine="709"/>
        <w:jc w:val="both"/>
      </w:pPr>
      <w:r>
        <w:t xml:space="preserve">Duomenų apsaugos pareigūnas: </w:t>
      </w:r>
    </w:p>
    <w:p w:rsidR="00A76AC8" w:rsidRDefault="00A76AC8" w:rsidP="00A76AC8">
      <w:pPr>
        <w:numPr>
          <w:ilvl w:val="1"/>
          <w:numId w:val="2"/>
        </w:numPr>
        <w:autoSpaceDE w:val="0"/>
        <w:autoSpaceDN w:val="0"/>
        <w:adjustRightInd w:val="0"/>
        <w:ind w:left="142" w:firstLine="567"/>
        <w:jc w:val="both"/>
      </w:pPr>
      <w:r>
        <w:t xml:space="preserve"> Mokyklos vadovui teikia siūlymus ir išvadas dėl duomenų apsaugos ir duomenų tvarkymo priemonių nustatymo, prižiūri, kaip šios priemonės įgyvendinamos ir naudojamos;</w:t>
      </w:r>
    </w:p>
    <w:p w:rsidR="00A76AC8" w:rsidRDefault="00A76AC8" w:rsidP="00A76AC8">
      <w:pPr>
        <w:numPr>
          <w:ilvl w:val="1"/>
          <w:numId w:val="2"/>
        </w:numPr>
        <w:autoSpaceDE w:val="0"/>
        <w:autoSpaceDN w:val="0"/>
        <w:adjustRightInd w:val="0"/>
        <w:ind w:left="142" w:firstLine="567"/>
        <w:jc w:val="both"/>
      </w:pPr>
      <w:r>
        <w:t>supažindina darbuotojus, įgaliotus tvarkyti asmens duomenis, su teisės aktų, reglamentuojančių asmens duomenų apsaugą, nuostatomis;</w:t>
      </w:r>
    </w:p>
    <w:p w:rsidR="00A76AC8" w:rsidRDefault="00A76AC8" w:rsidP="00A76AC8">
      <w:pPr>
        <w:numPr>
          <w:ilvl w:val="1"/>
          <w:numId w:val="2"/>
        </w:numPr>
        <w:autoSpaceDE w:val="0"/>
        <w:autoSpaceDN w:val="0"/>
        <w:adjustRightInd w:val="0"/>
        <w:ind w:left="142" w:firstLine="567"/>
        <w:jc w:val="both"/>
      </w:pPr>
      <w:r>
        <w:t xml:space="preserve">inicijuoja ir organizuoja poveikio tvarkant asmens duomenis vertinimus; </w:t>
      </w:r>
    </w:p>
    <w:p w:rsidR="00A76AC8" w:rsidRDefault="00A76AC8" w:rsidP="00A76AC8">
      <w:pPr>
        <w:numPr>
          <w:ilvl w:val="1"/>
          <w:numId w:val="2"/>
        </w:numPr>
        <w:autoSpaceDE w:val="0"/>
        <w:autoSpaceDN w:val="0"/>
        <w:adjustRightInd w:val="0"/>
        <w:ind w:left="142" w:firstLine="567"/>
        <w:jc w:val="both"/>
      </w:pPr>
      <w:r>
        <w:t>padeda duomenų subjektams įgyvendinti jų teises;</w:t>
      </w:r>
    </w:p>
    <w:p w:rsidR="00A76AC8" w:rsidRDefault="00A76AC8" w:rsidP="00A76AC8">
      <w:pPr>
        <w:numPr>
          <w:ilvl w:val="1"/>
          <w:numId w:val="2"/>
        </w:numPr>
        <w:autoSpaceDE w:val="0"/>
        <w:autoSpaceDN w:val="0"/>
        <w:adjustRightInd w:val="0"/>
        <w:ind w:left="142" w:firstLine="567"/>
        <w:jc w:val="both"/>
      </w:pPr>
      <w:r>
        <w:t xml:space="preserve">konsultuoja asmens duomenų tvarkytojus asmens duomenų tvarkymo ir apsaugos klausimais; </w:t>
      </w:r>
    </w:p>
    <w:p w:rsidR="00A76AC8" w:rsidRDefault="00A76AC8" w:rsidP="00A76AC8">
      <w:pPr>
        <w:numPr>
          <w:ilvl w:val="1"/>
          <w:numId w:val="2"/>
        </w:numPr>
        <w:autoSpaceDE w:val="0"/>
        <w:autoSpaceDN w:val="0"/>
        <w:adjustRightInd w:val="0"/>
        <w:ind w:left="142" w:firstLine="567"/>
        <w:jc w:val="both"/>
      </w:pPr>
      <w: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rsidR="00A76AC8" w:rsidRDefault="00A76AC8" w:rsidP="00A76AC8">
      <w:pPr>
        <w:numPr>
          <w:ilvl w:val="1"/>
          <w:numId w:val="2"/>
        </w:numPr>
        <w:autoSpaceDE w:val="0"/>
        <w:autoSpaceDN w:val="0"/>
        <w:adjustRightInd w:val="0"/>
        <w:ind w:left="142" w:firstLine="567"/>
        <w:jc w:val="both"/>
      </w:pPr>
      <w:r>
        <w:t>sprendžia dėl poreikio atlikti poveikio duomenų apsaugai vertinimą ir prireikus jį atlieka.</w:t>
      </w:r>
    </w:p>
    <w:p w:rsidR="00A76AC8" w:rsidRDefault="00A76AC8" w:rsidP="00A76AC8">
      <w:pPr>
        <w:numPr>
          <w:ilvl w:val="1"/>
          <w:numId w:val="2"/>
        </w:numPr>
        <w:autoSpaceDE w:val="0"/>
        <w:autoSpaceDN w:val="0"/>
        <w:adjustRightInd w:val="0"/>
        <w:ind w:left="142" w:firstLine="567"/>
        <w:jc w:val="both"/>
      </w:pPr>
      <w:r>
        <w:t>prireikus, duomenų apsaugos pareigūnas kreipiasi į Valstybinę duomenų apsaugos inspekciją dėl išankstinių konsultacijų;</w:t>
      </w:r>
    </w:p>
    <w:p w:rsidR="00A76AC8" w:rsidRDefault="00A76AC8" w:rsidP="00A76AC8">
      <w:pPr>
        <w:numPr>
          <w:ilvl w:val="1"/>
          <w:numId w:val="2"/>
        </w:numPr>
        <w:autoSpaceDE w:val="0"/>
        <w:autoSpaceDN w:val="0"/>
        <w:adjustRightInd w:val="0"/>
        <w:ind w:left="142" w:firstLine="567"/>
        <w:jc w:val="both"/>
      </w:pPr>
      <w:r>
        <w:t xml:space="preserve">įvykus asmens duomenų incidentui imasi įmanomų priemonių siekiant atstatyti prarastus asmens duomenis ir (ar) sumažinti incidentu asmens duomenims padarytą žalą; </w:t>
      </w:r>
    </w:p>
    <w:p w:rsidR="00A76AC8" w:rsidRDefault="00A76AC8" w:rsidP="00194CE4">
      <w:pPr>
        <w:numPr>
          <w:ilvl w:val="1"/>
          <w:numId w:val="2"/>
        </w:numPr>
        <w:tabs>
          <w:tab w:val="left" w:pos="1560"/>
        </w:tabs>
        <w:autoSpaceDE w:val="0"/>
        <w:autoSpaceDN w:val="0"/>
        <w:adjustRightInd w:val="0"/>
        <w:ind w:left="142" w:firstLine="567"/>
        <w:jc w:val="both"/>
      </w:pPr>
      <w:r>
        <w:t>nustatytais atvejais apie įvykusį asmens duomenų incidentą praneša Duomenų subjektui ir Valstybinei duomenų apsaugos inspekcijai;</w:t>
      </w:r>
    </w:p>
    <w:p w:rsidR="00A76AC8" w:rsidRDefault="00A76AC8" w:rsidP="00194CE4">
      <w:pPr>
        <w:numPr>
          <w:ilvl w:val="1"/>
          <w:numId w:val="2"/>
        </w:numPr>
        <w:tabs>
          <w:tab w:val="left" w:pos="1560"/>
        </w:tabs>
        <w:autoSpaceDE w:val="0"/>
        <w:autoSpaceDN w:val="0"/>
        <w:adjustRightInd w:val="0"/>
        <w:ind w:left="142" w:firstLine="567"/>
        <w:jc w:val="both"/>
      </w:pPr>
      <w:r>
        <w:t>užtikrina slaptumą arba konfidencialumą, susijusį su jo užduočių vykdymu, laikydamasis Europos Sąjungos ir Lietuvos Respublikos teisės aktuose nustatytų reikalavimų;</w:t>
      </w:r>
    </w:p>
    <w:p w:rsidR="00A76AC8" w:rsidRDefault="00A76AC8" w:rsidP="00194CE4">
      <w:pPr>
        <w:numPr>
          <w:ilvl w:val="1"/>
          <w:numId w:val="2"/>
        </w:numPr>
        <w:tabs>
          <w:tab w:val="left" w:pos="1418"/>
        </w:tabs>
        <w:autoSpaceDE w:val="0"/>
        <w:autoSpaceDN w:val="0"/>
        <w:adjustRightInd w:val="0"/>
        <w:ind w:left="142" w:firstLine="567"/>
        <w:jc w:val="both"/>
      </w:pPr>
      <w:r>
        <w:t>ne rečiau kaip kartą per 2 (dvejus) metus atlieka asmens duomenų tvarkymo rizikos vertinimą, parengia ir Mokyklos direktoriui pateikia ataskaitą bei prireikus imasi priemonių rizikai pašalinti arba sumažinti;</w:t>
      </w:r>
    </w:p>
    <w:p w:rsidR="00A76AC8" w:rsidRDefault="00A76AC8" w:rsidP="00194CE4">
      <w:pPr>
        <w:numPr>
          <w:ilvl w:val="1"/>
          <w:numId w:val="2"/>
        </w:numPr>
        <w:tabs>
          <w:tab w:val="left" w:pos="1418"/>
        </w:tabs>
        <w:autoSpaceDE w:val="0"/>
        <w:autoSpaceDN w:val="0"/>
        <w:adjustRightInd w:val="0"/>
        <w:ind w:left="142" w:firstLine="567"/>
        <w:jc w:val="both"/>
      </w:pPr>
      <w:r>
        <w:t>raštu informuoja Valstybinę duomenų apsaugos inspekciją, jeigu nustato, kad asmens duomenys tvarkomi pažeidžiant teisės aktų, reglamentuojančių duomenų apsaugą, nuostatas, ar atsisakant vykdyti tiesioginius nurodymus pašalinti šiuos pažeidimus;</w:t>
      </w:r>
    </w:p>
    <w:p w:rsidR="00A76AC8" w:rsidRDefault="00A76AC8" w:rsidP="00194CE4">
      <w:pPr>
        <w:numPr>
          <w:ilvl w:val="1"/>
          <w:numId w:val="2"/>
        </w:numPr>
        <w:tabs>
          <w:tab w:val="left" w:pos="1418"/>
        </w:tabs>
        <w:autoSpaceDE w:val="0"/>
        <w:autoSpaceDN w:val="0"/>
        <w:adjustRightInd w:val="0"/>
        <w:ind w:left="142" w:firstLine="567"/>
        <w:jc w:val="both"/>
      </w:pPr>
      <w:r>
        <w:t>vykdo kitas teisės aktuose priskirtas užduotis ir pareigas.</w:t>
      </w:r>
    </w:p>
    <w:bookmarkEnd w:id="14"/>
    <w:p w:rsidR="00194CE4" w:rsidRDefault="00194CE4" w:rsidP="00A76AC8">
      <w:pPr>
        <w:autoSpaceDE w:val="0"/>
        <w:autoSpaceDN w:val="0"/>
        <w:adjustRightInd w:val="0"/>
        <w:jc w:val="both"/>
      </w:pPr>
    </w:p>
    <w:p w:rsidR="00A76AC8" w:rsidRDefault="00A76AC8" w:rsidP="00A76AC8">
      <w:pPr>
        <w:ind w:left="24" w:firstLine="851"/>
        <w:jc w:val="center"/>
        <w:rPr>
          <w:b/>
          <w:lang w:eastAsia="lt-LT"/>
        </w:rPr>
      </w:pPr>
      <w:bookmarkStart w:id="16" w:name="_Hlk521681208"/>
      <w:r>
        <w:rPr>
          <w:b/>
          <w:lang w:eastAsia="lt-LT"/>
        </w:rPr>
        <w:t xml:space="preserve">VI. DUOMENŲ SUBJEKTO TEISĖS </w:t>
      </w:r>
    </w:p>
    <w:p w:rsidR="00A76AC8" w:rsidRDefault="00A76AC8" w:rsidP="00A76AC8">
      <w:pPr>
        <w:autoSpaceDE w:val="0"/>
        <w:autoSpaceDN w:val="0"/>
        <w:adjustRightInd w:val="0"/>
        <w:jc w:val="both"/>
      </w:pPr>
    </w:p>
    <w:p w:rsidR="00A76AC8" w:rsidRDefault="00A76AC8" w:rsidP="00A76AC8">
      <w:pPr>
        <w:numPr>
          <w:ilvl w:val="0"/>
          <w:numId w:val="2"/>
        </w:numPr>
        <w:autoSpaceDE w:val="0"/>
        <w:autoSpaceDN w:val="0"/>
        <w:adjustRightInd w:val="0"/>
        <w:ind w:left="142" w:firstLine="567"/>
        <w:jc w:val="both"/>
      </w:pPr>
      <w:r>
        <w:t>Duomenų subjektas, kurio duomenys tvarkomi Duomenų valdytojo veikloje, turi šias teises:</w:t>
      </w:r>
    </w:p>
    <w:p w:rsidR="00A76AC8" w:rsidRDefault="00A76AC8" w:rsidP="00A76AC8">
      <w:pPr>
        <w:numPr>
          <w:ilvl w:val="1"/>
          <w:numId w:val="2"/>
        </w:numPr>
        <w:autoSpaceDE w:val="0"/>
        <w:autoSpaceDN w:val="0"/>
        <w:adjustRightInd w:val="0"/>
        <w:ind w:left="142" w:firstLine="567"/>
        <w:jc w:val="both"/>
      </w:pPr>
      <w:r>
        <w:t>žinoti (būti informuotas) apie savo duomenų tvarkymą (teisė žinoti);</w:t>
      </w:r>
    </w:p>
    <w:p w:rsidR="00A76AC8" w:rsidRDefault="00A76AC8" w:rsidP="00A76AC8">
      <w:pPr>
        <w:numPr>
          <w:ilvl w:val="1"/>
          <w:numId w:val="2"/>
        </w:numPr>
        <w:autoSpaceDE w:val="0"/>
        <w:autoSpaceDN w:val="0"/>
        <w:adjustRightInd w:val="0"/>
        <w:ind w:left="142" w:firstLine="567"/>
        <w:jc w:val="both"/>
      </w:pPr>
      <w:r>
        <w:lastRenderedPageBreak/>
        <w:t>susipažinti su savo duomenimis ir kaip jie yra tvarkomi (teisė susipažinti);</w:t>
      </w:r>
    </w:p>
    <w:p w:rsidR="00A76AC8" w:rsidRDefault="00A76AC8" w:rsidP="00A76AC8">
      <w:pPr>
        <w:numPr>
          <w:ilvl w:val="1"/>
          <w:numId w:val="2"/>
        </w:numPr>
        <w:autoSpaceDE w:val="0"/>
        <w:autoSpaceDN w:val="0"/>
        <w:adjustRightInd w:val="0"/>
        <w:ind w:left="142" w:firstLine="567"/>
        <w:jc w:val="both"/>
      </w:pPr>
      <w:r>
        <w:t>reikalauti ištaisyti arba, atsižvelgiant į asmens duomenų tvarkymo tikslus, papildyti asmens neišsamius asmens duomenis (teisė ištaisyti);</w:t>
      </w:r>
    </w:p>
    <w:p w:rsidR="00A76AC8" w:rsidRDefault="00A76AC8" w:rsidP="00A76AC8">
      <w:pPr>
        <w:numPr>
          <w:ilvl w:val="1"/>
          <w:numId w:val="2"/>
        </w:numPr>
        <w:autoSpaceDE w:val="0"/>
        <w:autoSpaceDN w:val="0"/>
        <w:adjustRightInd w:val="0"/>
        <w:ind w:left="142" w:firstLine="567"/>
        <w:jc w:val="both"/>
      </w:pPr>
      <w:r>
        <w:t>savo duomenis sunaikinti arba sustabdyti savo duomenų tvarkymo veiksmus (išskyrus saugojimą) (teisė sunaikinti ir teisė „būti pamirštam“);</w:t>
      </w:r>
    </w:p>
    <w:p w:rsidR="00A76AC8" w:rsidRDefault="00A76AC8" w:rsidP="00A76AC8">
      <w:pPr>
        <w:numPr>
          <w:ilvl w:val="1"/>
          <w:numId w:val="2"/>
        </w:numPr>
        <w:autoSpaceDE w:val="0"/>
        <w:autoSpaceDN w:val="0"/>
        <w:adjustRightInd w:val="0"/>
        <w:ind w:left="142" w:firstLine="567"/>
        <w:jc w:val="both"/>
      </w:pPr>
      <w:r>
        <w:t>turi teisę reikalauti, kad asmens Duomenų valdytojas apribotų asmens duomenų tvarkymą esant vienai iš teisėtų priežasčių (teisė apriboti);</w:t>
      </w:r>
    </w:p>
    <w:p w:rsidR="00A76AC8" w:rsidRDefault="00A76AC8" w:rsidP="00A76AC8">
      <w:pPr>
        <w:numPr>
          <w:ilvl w:val="1"/>
          <w:numId w:val="2"/>
        </w:numPr>
        <w:autoSpaceDE w:val="0"/>
        <w:autoSpaceDN w:val="0"/>
        <w:adjustRightInd w:val="0"/>
        <w:ind w:left="142" w:firstLine="567"/>
        <w:jc w:val="both"/>
      </w:pPr>
      <w:r>
        <w:t>teisę į duomenų perkėlimą (teisė perkelti);</w:t>
      </w:r>
    </w:p>
    <w:p w:rsidR="00A76AC8" w:rsidRDefault="00A76AC8" w:rsidP="00A76AC8">
      <w:pPr>
        <w:numPr>
          <w:ilvl w:val="1"/>
          <w:numId w:val="2"/>
        </w:numPr>
        <w:autoSpaceDE w:val="0"/>
        <w:autoSpaceDN w:val="0"/>
        <w:adjustRightInd w:val="0"/>
        <w:ind w:left="142" w:firstLine="567"/>
        <w:jc w:val="both"/>
      </w:pPr>
      <w:r>
        <w:t>nesutikti, kad būtų tvarkomi asmens duomenys, kai šie duomenys tvarkomi ar ketinami tvarkyti tiesioginės rinkodaros tikslais, įskaitant profiliavimą, kiek jis susijęs su tokia tiesiogine rinkodara;</w:t>
      </w:r>
    </w:p>
    <w:p w:rsidR="00A76AC8" w:rsidRDefault="00A76AC8" w:rsidP="00A76AC8">
      <w:pPr>
        <w:numPr>
          <w:ilvl w:val="1"/>
          <w:numId w:val="2"/>
        </w:numPr>
        <w:autoSpaceDE w:val="0"/>
        <w:autoSpaceDN w:val="0"/>
        <w:adjustRightInd w:val="0"/>
        <w:ind w:left="142" w:firstLine="567"/>
        <w:jc w:val="both"/>
      </w:pPr>
      <w:r>
        <w:t>pateikti skundą Lietuvos Respublikos Valstybinei duomenų apsaugos inspekcijai.</w:t>
      </w:r>
    </w:p>
    <w:p w:rsidR="00A76AC8" w:rsidRDefault="00A76AC8" w:rsidP="00A76AC8">
      <w:pPr>
        <w:numPr>
          <w:ilvl w:val="0"/>
          <w:numId w:val="2"/>
        </w:numPr>
        <w:autoSpaceDE w:val="0"/>
        <w:autoSpaceDN w:val="0"/>
        <w:adjustRightInd w:val="0"/>
        <w:ind w:left="142" w:firstLine="567"/>
        <w:jc w:val="both"/>
      </w:pPr>
      <w:r>
        <w:t>Informacija apie</w:t>
      </w:r>
      <w:bookmarkStart w:id="17" w:name="_Hlk521661117"/>
      <w:r>
        <w:t xml:space="preserve"> Mokyklos </w:t>
      </w:r>
      <w:bookmarkEnd w:id="17"/>
      <w:r>
        <w:t xml:space="preserve">atliekamą duomenų subjekto asmens duomenų tvarkymą pateikiama </w:t>
      </w:r>
      <w:bookmarkStart w:id="18" w:name="_Hlk521665542"/>
      <w:r>
        <w:t>viešai skelbiamoje Mokyklos privatumo politikoje, šiose Taisyklėse, Mokinių asmens duomenų tvarkymo taisyklėse.</w:t>
      </w:r>
      <w:bookmarkEnd w:id="18"/>
    </w:p>
    <w:p w:rsidR="00A76AC8" w:rsidRDefault="00A76AC8" w:rsidP="00A76AC8">
      <w:pPr>
        <w:numPr>
          <w:ilvl w:val="0"/>
          <w:numId w:val="2"/>
        </w:numPr>
        <w:autoSpaceDE w:val="0"/>
        <w:autoSpaceDN w:val="0"/>
        <w:adjustRightInd w:val="0"/>
        <w:ind w:left="142" w:firstLine="567"/>
        <w:jc w:val="both"/>
      </w:pPr>
      <w:r>
        <w:t>Duomenų valdytojas esant duomenų subjekto prašymui įgyvendinti teisę susipažinti su savo asmens duomenimis pagal Reglamento 16 straipsnį, turi pateikti:</w:t>
      </w:r>
    </w:p>
    <w:p w:rsidR="00A76AC8" w:rsidRDefault="00A76AC8" w:rsidP="00A76AC8">
      <w:pPr>
        <w:numPr>
          <w:ilvl w:val="1"/>
          <w:numId w:val="2"/>
        </w:numPr>
        <w:autoSpaceDE w:val="0"/>
        <w:autoSpaceDN w:val="0"/>
        <w:adjustRightInd w:val="0"/>
        <w:ind w:left="142" w:firstLine="567"/>
        <w:jc w:val="both"/>
      </w:pPr>
      <w:r>
        <w:t>informaciją, ar duomenų subjekto asmens duomenys tvarkomi ar ne;</w:t>
      </w:r>
    </w:p>
    <w:p w:rsidR="00A76AC8" w:rsidRDefault="00A76AC8" w:rsidP="00A76AC8">
      <w:pPr>
        <w:numPr>
          <w:ilvl w:val="1"/>
          <w:numId w:val="2"/>
        </w:numPr>
        <w:autoSpaceDE w:val="0"/>
        <w:autoSpaceDN w:val="0"/>
        <w:adjustRightInd w:val="0"/>
        <w:ind w:left="142" w:firstLine="567"/>
        <w:jc w:val="both"/>
      </w:pPr>
      <w:r>
        <w:t>jeigu duomenų subjekto asmens duomenys tvarkomi, su asmens duomenų tvarkymu susijusią informaciją, numatytą Reglamento 15 straipsnio 1 ir 2 dalyse;</w:t>
      </w:r>
    </w:p>
    <w:p w:rsidR="00A76AC8" w:rsidRDefault="00A76AC8" w:rsidP="00A76AC8">
      <w:pPr>
        <w:numPr>
          <w:ilvl w:val="1"/>
          <w:numId w:val="2"/>
        </w:numPr>
        <w:autoSpaceDE w:val="0"/>
        <w:autoSpaceDN w:val="0"/>
        <w:adjustRightInd w:val="0"/>
        <w:ind w:left="142" w:firstLine="567"/>
        <w:jc w:val="both"/>
      </w:pPr>
      <w:r>
        <w:t>tvarkomų asmens duomenų kopiją.</w:t>
      </w:r>
    </w:p>
    <w:p w:rsidR="00A76AC8" w:rsidRDefault="00A76AC8" w:rsidP="00A76AC8">
      <w:pPr>
        <w:numPr>
          <w:ilvl w:val="0"/>
          <w:numId w:val="2"/>
        </w:numPr>
        <w:autoSpaceDE w:val="0"/>
        <w:autoSpaceDN w:val="0"/>
        <w:adjustRightInd w:val="0"/>
        <w:ind w:left="142" w:firstLine="567"/>
        <w:jc w:val="both"/>
      </w:pPr>
      <w:r>
        <w:t>Duomenų subjektas, vadovaudamasis Reglamento 16 straipsniu, turi teisę reikalauti, kad bet kokie jo tvarkomi netikslūs asmens duomenys būtų ištaisyti, o neišsamūs papildyti.</w:t>
      </w:r>
    </w:p>
    <w:p w:rsidR="00A76AC8" w:rsidRDefault="00A76AC8" w:rsidP="00A76AC8">
      <w:pPr>
        <w:numPr>
          <w:ilvl w:val="0"/>
          <w:numId w:val="2"/>
        </w:numPr>
        <w:autoSpaceDE w:val="0"/>
        <w:autoSpaceDN w:val="0"/>
        <w:adjustRightInd w:val="0"/>
        <w:ind w:left="142" w:firstLine="567"/>
        <w:jc w:val="both"/>
      </w:pPr>
      <w:r>
        <w:t>Siekiant įsitikinti, kad tvarkomi duomenų subjekto asmens duomenys yra netikslūs ar neišsamūs, Duomenų valdytojas gali duomenų subjekto paprašyti pateikti tai patvirtinančius įrodymus.</w:t>
      </w:r>
    </w:p>
    <w:p w:rsidR="00A76AC8" w:rsidRDefault="00A76AC8" w:rsidP="00A76AC8">
      <w:pPr>
        <w:numPr>
          <w:ilvl w:val="0"/>
          <w:numId w:val="2"/>
        </w:numPr>
        <w:autoSpaceDE w:val="0"/>
        <w:autoSpaceDN w:val="0"/>
        <w:adjustRightInd w:val="0"/>
        <w:ind w:left="142" w:firstLine="567"/>
        <w:jc w:val="both"/>
      </w:pPr>
      <w: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A76AC8" w:rsidRDefault="00A76AC8" w:rsidP="00A76AC8">
      <w:pPr>
        <w:numPr>
          <w:ilvl w:val="0"/>
          <w:numId w:val="2"/>
        </w:numPr>
        <w:autoSpaceDE w:val="0"/>
        <w:autoSpaceDN w:val="0"/>
        <w:adjustRightInd w:val="0"/>
        <w:ind w:left="142" w:firstLine="567"/>
        <w:jc w:val="both"/>
      </w:pPr>
      <w:r>
        <w:t>Duomenų subjekto teisė ištrinti jo asmens duomenis („teisė būti pamirštam“) įgyvendinama Reglamento 17 straipsnyje numatytais atvejais.</w:t>
      </w:r>
    </w:p>
    <w:p w:rsidR="00A76AC8" w:rsidRDefault="00A76AC8" w:rsidP="00A76AC8">
      <w:pPr>
        <w:numPr>
          <w:ilvl w:val="0"/>
          <w:numId w:val="2"/>
        </w:numPr>
        <w:autoSpaceDE w:val="0"/>
        <w:autoSpaceDN w:val="0"/>
        <w:adjustRightInd w:val="0"/>
        <w:ind w:left="142" w:firstLine="567"/>
        <w:jc w:val="both"/>
      </w:pPr>
      <w:r>
        <w:t>Duomenų subjekto teisė reikalauti ištrinti asmens duomenis („teisė būti pamirštam“) gali būti neįgyvendinta Reglamento 17 straipsnio 3 dalyje numatytais atvejais.</w:t>
      </w:r>
    </w:p>
    <w:p w:rsidR="00A76AC8" w:rsidRDefault="00A76AC8" w:rsidP="00A76AC8">
      <w:pPr>
        <w:numPr>
          <w:ilvl w:val="0"/>
          <w:numId w:val="2"/>
        </w:numPr>
        <w:autoSpaceDE w:val="0"/>
        <w:autoSpaceDN w:val="0"/>
        <w:adjustRightInd w:val="0"/>
        <w:ind w:left="142" w:firstLine="567"/>
        <w:jc w:val="both"/>
      </w:pPr>
      <w: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A76AC8" w:rsidRDefault="00A76AC8" w:rsidP="00A76AC8">
      <w:pPr>
        <w:numPr>
          <w:ilvl w:val="0"/>
          <w:numId w:val="2"/>
        </w:numPr>
        <w:autoSpaceDE w:val="0"/>
        <w:autoSpaceDN w:val="0"/>
        <w:adjustRightInd w:val="0"/>
        <w:ind w:left="142" w:firstLine="567"/>
        <w:jc w:val="both"/>
      </w:pPr>
      <w:r>
        <w:t>Reglamento 18 straipsnio 1 dalyje numatytais atvejais Duomenų valdytojas privalo įgyvendinti duomenų subjekto teisę apriboti jo asmens duomenų tvarkymą.</w:t>
      </w:r>
    </w:p>
    <w:p w:rsidR="00A76AC8" w:rsidRDefault="00A76AC8" w:rsidP="00A76AC8">
      <w:pPr>
        <w:numPr>
          <w:ilvl w:val="0"/>
          <w:numId w:val="2"/>
        </w:numPr>
        <w:autoSpaceDE w:val="0"/>
        <w:autoSpaceDN w:val="0"/>
        <w:adjustRightInd w:val="0"/>
        <w:ind w:left="142" w:firstLine="567"/>
        <w:jc w:val="both"/>
      </w:pPr>
      <w:r>
        <w:t>Asmens duomenys, kurių tvarkymas apribotas, yra saugomi, o prieš tokio apribojimo panaikinimą duomenų subjektas telefonu, tiesiogiai žodžiu ar elektroninių ryšių priemonėmis yra informuojamas.</w:t>
      </w:r>
    </w:p>
    <w:p w:rsidR="00A76AC8" w:rsidRDefault="00A76AC8" w:rsidP="00A76AC8">
      <w:pPr>
        <w:numPr>
          <w:ilvl w:val="0"/>
          <w:numId w:val="2"/>
        </w:numPr>
        <w:autoSpaceDE w:val="0"/>
        <w:autoSpaceDN w:val="0"/>
        <w:adjustRightInd w:val="0"/>
        <w:ind w:left="142" w:firstLine="567"/>
        <w:jc w:val="both"/>
      </w:pPr>
      <w: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A76AC8" w:rsidRDefault="00A76AC8" w:rsidP="00A76AC8">
      <w:pPr>
        <w:numPr>
          <w:ilvl w:val="0"/>
          <w:numId w:val="2"/>
        </w:numPr>
        <w:autoSpaceDE w:val="0"/>
        <w:autoSpaceDN w:val="0"/>
        <w:adjustRightInd w:val="0"/>
        <w:ind w:left="0" w:firstLine="709"/>
        <w:jc w:val="both"/>
      </w:pPr>
      <w:r>
        <w:t>Ši teisė gali būti įgyvendinta tada, kai duomenys tvarkomi Duomenų subjekto sutikimo pagrindu arba vykdant sutartį, kurios šalis yra Duomenų subjektas, ir tik tada, kai duomenys tvarkomi automatizuotomis priemonėmis. Duomenų subjekto teisė į duomenų perkėlimą negali daryti neigiamo poveikio kitų teisėms ir laisvėms.</w:t>
      </w:r>
    </w:p>
    <w:p w:rsidR="00A76AC8" w:rsidRDefault="00A76AC8" w:rsidP="00A76AC8">
      <w:pPr>
        <w:numPr>
          <w:ilvl w:val="0"/>
          <w:numId w:val="2"/>
        </w:numPr>
        <w:autoSpaceDE w:val="0"/>
        <w:autoSpaceDN w:val="0"/>
        <w:adjustRightInd w:val="0"/>
        <w:ind w:left="0" w:firstLine="709"/>
        <w:jc w:val="both"/>
      </w:pPr>
      <w:r>
        <w:lastRenderedPageBreak/>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A76AC8" w:rsidRDefault="00A76AC8" w:rsidP="00A76AC8">
      <w:pPr>
        <w:numPr>
          <w:ilvl w:val="0"/>
          <w:numId w:val="2"/>
        </w:numPr>
        <w:autoSpaceDE w:val="0"/>
        <w:autoSpaceDN w:val="0"/>
        <w:adjustRightInd w:val="0"/>
        <w:ind w:left="0" w:firstLine="709"/>
        <w:jc w:val="both"/>
      </w:pPr>
      <w: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A76AC8" w:rsidRDefault="00A76AC8" w:rsidP="00A76AC8">
      <w:pPr>
        <w:numPr>
          <w:ilvl w:val="0"/>
          <w:numId w:val="2"/>
        </w:numPr>
        <w:autoSpaceDE w:val="0"/>
        <w:autoSpaceDN w:val="0"/>
        <w:adjustRightInd w:val="0"/>
        <w:ind w:left="0" w:firstLine="709"/>
        <w:jc w:val="both"/>
      </w:pPr>
      <w:r>
        <w:t>Pagal duomenų subjekto prašymą perkelti jo asmens duomenys nėra automatiškai ištrinami. Jeigu duomenų subjektas to pageidauja, turi kreiptis į duomenų valdytoją dėl teisės reikalauti ištrinti duomenis („teisės būti pamirštam“) įgyvendinimo.</w:t>
      </w:r>
    </w:p>
    <w:p w:rsidR="00A76AC8" w:rsidRDefault="00A76AC8" w:rsidP="00A76AC8">
      <w:pPr>
        <w:numPr>
          <w:ilvl w:val="0"/>
          <w:numId w:val="2"/>
        </w:numPr>
        <w:autoSpaceDE w:val="0"/>
        <w:autoSpaceDN w:val="0"/>
        <w:adjustRightInd w:val="0"/>
        <w:ind w:left="0" w:firstLine="709"/>
        <w:jc w:val="both"/>
      </w:pPr>
      <w:r>
        <w:t xml:space="preserve">Duomenų subjektas, vadovaudamasis </w:t>
      </w:r>
      <w:r>
        <w:rPr>
          <w:color w:val="000000"/>
        </w:rPr>
        <w:t>Reglamento 21 straipsniu,</w:t>
      </w:r>
      <w:r>
        <w:t xml:space="preserve"> turi teisę dėl su juo konkrečiu atveju susijusių priežasčių bet kuriuo metu nesutikti, kad Duomenų valdytojas tvarkytų jo asmens duomenis šiais atvejais:</w:t>
      </w:r>
    </w:p>
    <w:p w:rsidR="00A76AC8" w:rsidRDefault="00A76AC8" w:rsidP="00A76AC8">
      <w:pPr>
        <w:numPr>
          <w:ilvl w:val="1"/>
          <w:numId w:val="2"/>
        </w:numPr>
        <w:autoSpaceDE w:val="0"/>
        <w:autoSpaceDN w:val="0"/>
        <w:adjustRightInd w:val="0"/>
        <w:ind w:left="1040"/>
        <w:jc w:val="both"/>
      </w:pPr>
      <w:r>
        <w:t>vidaus administravimo tikslu;</w:t>
      </w:r>
    </w:p>
    <w:p w:rsidR="00A76AC8" w:rsidRDefault="00A76AC8" w:rsidP="00A76AC8">
      <w:pPr>
        <w:numPr>
          <w:ilvl w:val="1"/>
          <w:numId w:val="2"/>
        </w:numPr>
        <w:autoSpaceDE w:val="0"/>
        <w:autoSpaceDN w:val="0"/>
        <w:adjustRightInd w:val="0"/>
        <w:ind w:left="1040"/>
        <w:jc w:val="both"/>
      </w:pPr>
      <w:r>
        <w:t>darbuotojų atrankos vykdymo tikslu;</w:t>
      </w:r>
    </w:p>
    <w:p w:rsidR="00A76AC8" w:rsidRDefault="00A76AC8" w:rsidP="00A76AC8">
      <w:pPr>
        <w:numPr>
          <w:ilvl w:val="1"/>
          <w:numId w:val="2"/>
        </w:numPr>
        <w:autoSpaceDE w:val="0"/>
        <w:autoSpaceDN w:val="0"/>
        <w:adjustRightInd w:val="0"/>
        <w:ind w:left="1040"/>
        <w:jc w:val="both"/>
      </w:pPr>
      <w:r>
        <w:t>tinkamos komunikacijos su darbuotojais ne darbo metu palaikymo tikslu;</w:t>
      </w:r>
    </w:p>
    <w:p w:rsidR="00A76AC8" w:rsidRDefault="00A76AC8" w:rsidP="00A76AC8">
      <w:pPr>
        <w:numPr>
          <w:ilvl w:val="1"/>
          <w:numId w:val="2"/>
        </w:numPr>
        <w:autoSpaceDE w:val="0"/>
        <w:autoSpaceDN w:val="0"/>
        <w:adjustRightInd w:val="0"/>
        <w:ind w:left="1040"/>
        <w:jc w:val="both"/>
      </w:pPr>
      <w:r>
        <w:t>svečių, apsilankiusių mokykloje registracijos tikslu;</w:t>
      </w:r>
    </w:p>
    <w:p w:rsidR="00A76AC8" w:rsidRDefault="00A76AC8" w:rsidP="00A76AC8">
      <w:pPr>
        <w:numPr>
          <w:ilvl w:val="1"/>
          <w:numId w:val="2"/>
        </w:numPr>
        <w:autoSpaceDE w:val="0"/>
        <w:autoSpaceDN w:val="0"/>
        <w:adjustRightInd w:val="0"/>
        <w:ind w:left="1040"/>
        <w:jc w:val="both"/>
      </w:pPr>
      <w:r>
        <w:t>skundų, prašymų ir pranešimų nagrinėjimo ir raštvedybos tikslu;</w:t>
      </w:r>
    </w:p>
    <w:p w:rsidR="00A76AC8" w:rsidRDefault="00A76AC8" w:rsidP="00A76AC8">
      <w:pPr>
        <w:numPr>
          <w:ilvl w:val="1"/>
          <w:numId w:val="2"/>
        </w:numPr>
        <w:autoSpaceDE w:val="0"/>
        <w:autoSpaceDN w:val="0"/>
        <w:adjustRightInd w:val="0"/>
        <w:ind w:left="1040"/>
        <w:jc w:val="both"/>
      </w:pPr>
      <w:r>
        <w:t xml:space="preserve">bendruomenės ir visuomenės informavimo apie mokyklos veiklą ir bendruomenės </w:t>
      </w:r>
    </w:p>
    <w:p w:rsidR="00A76AC8" w:rsidRDefault="00A76AC8" w:rsidP="00A76AC8">
      <w:pPr>
        <w:autoSpaceDE w:val="0"/>
        <w:autoSpaceDN w:val="0"/>
        <w:adjustRightInd w:val="0"/>
        <w:jc w:val="both"/>
      </w:pPr>
      <w:r>
        <w:t>narių pasiekimus tikslu;</w:t>
      </w:r>
    </w:p>
    <w:p w:rsidR="00A76AC8" w:rsidRDefault="00A76AC8" w:rsidP="00A76AC8">
      <w:pPr>
        <w:numPr>
          <w:ilvl w:val="1"/>
          <w:numId w:val="2"/>
        </w:numPr>
        <w:autoSpaceDE w:val="0"/>
        <w:autoSpaceDN w:val="0"/>
        <w:adjustRightInd w:val="0"/>
        <w:ind w:left="1040"/>
        <w:jc w:val="both"/>
      </w:pPr>
      <w:r>
        <w:t>Dalinio kelionės išlaidų į darbą apmokėjimo tikslu.</w:t>
      </w:r>
    </w:p>
    <w:p w:rsidR="00A76AC8" w:rsidRDefault="00A76AC8" w:rsidP="00A76AC8">
      <w:pPr>
        <w:numPr>
          <w:ilvl w:val="0"/>
          <w:numId w:val="2"/>
        </w:numPr>
        <w:autoSpaceDE w:val="0"/>
        <w:autoSpaceDN w:val="0"/>
        <w:adjustRightInd w:val="0"/>
        <w:ind w:left="0" w:firstLine="709"/>
        <w:jc w:val="both"/>
      </w:pPr>
      <w:r>
        <w:t xml:space="preserve">Apie duomenų subjekto teisę nesutikti su asmens duomenų tvarkymu Duomenų valdytojas informuoja viešai skelbiamoje Mokyklos privatumo politikoje, šiose Taisyklėse, Mokinių asmens duomenų tvarkymo taisyklėse. </w:t>
      </w:r>
    </w:p>
    <w:p w:rsidR="00A76AC8" w:rsidRDefault="00A76AC8" w:rsidP="00A76AC8">
      <w:pPr>
        <w:numPr>
          <w:ilvl w:val="0"/>
          <w:numId w:val="2"/>
        </w:numPr>
        <w:autoSpaceDE w:val="0"/>
        <w:autoSpaceDN w:val="0"/>
        <w:adjustRightInd w:val="0"/>
        <w:ind w:left="0" w:firstLine="709"/>
        <w:jc w:val="both"/>
      </w:pPr>
      <w: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A76AC8" w:rsidRDefault="00A76AC8" w:rsidP="00A76AC8">
      <w:pPr>
        <w:autoSpaceDE w:val="0"/>
        <w:autoSpaceDN w:val="0"/>
        <w:adjustRightInd w:val="0"/>
        <w:jc w:val="both"/>
      </w:pPr>
    </w:p>
    <w:p w:rsidR="00A76AC8" w:rsidRDefault="00A76AC8" w:rsidP="00A76AC8">
      <w:pPr>
        <w:tabs>
          <w:tab w:val="left" w:pos="1276"/>
        </w:tabs>
        <w:jc w:val="center"/>
        <w:rPr>
          <w:b/>
        </w:rPr>
      </w:pPr>
      <w:r>
        <w:rPr>
          <w:b/>
        </w:rPr>
        <w:t>VII. PRAŠYMO ĮGYVENDINTI DUOMENŲ SUBJEKTO TEISES PATEIKIMAS</w:t>
      </w:r>
    </w:p>
    <w:p w:rsidR="00A76AC8" w:rsidRDefault="00A76AC8" w:rsidP="00A76AC8">
      <w:pPr>
        <w:autoSpaceDE w:val="0"/>
        <w:autoSpaceDN w:val="0"/>
        <w:adjustRightInd w:val="0"/>
        <w:jc w:val="both"/>
      </w:pPr>
    </w:p>
    <w:p w:rsidR="00A76AC8" w:rsidRDefault="00A76AC8" w:rsidP="00370C4D">
      <w:pPr>
        <w:numPr>
          <w:ilvl w:val="0"/>
          <w:numId w:val="2"/>
        </w:numPr>
        <w:autoSpaceDE w:val="0"/>
        <w:autoSpaceDN w:val="0"/>
        <w:adjustRightInd w:val="0"/>
        <w:ind w:left="0" w:firstLine="709"/>
        <w:jc w:val="both"/>
      </w:pPr>
      <w:r>
        <w:t xml:space="preserve">Duomenų subjektas dėl savo teisių įgyvendinimo į Duomenų valdytoją gali kreiptis raštu, valstybine kalba elektroniniu paštu adresu </w:t>
      </w:r>
      <w:hyperlink r:id="rId12" w:history="1">
        <w:r w:rsidR="00370C4D" w:rsidRPr="00260B30">
          <w:rPr>
            <w:rStyle w:val="Hipersaitas"/>
          </w:rPr>
          <w:t>tlsmuzika@gmail.com</w:t>
        </w:r>
      </w:hyperlink>
      <w:r w:rsidR="00370C4D">
        <w:t xml:space="preserve"> </w:t>
      </w:r>
      <w:r>
        <w:t xml:space="preserve">įteikiant prašymą asmeniškai arba paštu adresu </w:t>
      </w:r>
      <w:r w:rsidR="00194CE4" w:rsidRPr="00370C4D">
        <w:rPr>
          <w:rFonts w:eastAsia="Calibri"/>
          <w:noProof/>
        </w:rPr>
        <w:t>Katedros a. 7, LT-87131</w:t>
      </w:r>
      <w:r w:rsidRPr="00370C4D">
        <w:rPr>
          <w:rFonts w:eastAsia="Calibri"/>
          <w:noProof/>
        </w:rPr>
        <w:t xml:space="preserve"> </w:t>
      </w:r>
      <w:r w:rsidR="00194CE4" w:rsidRPr="00370C4D">
        <w:rPr>
          <w:rFonts w:eastAsia="Calibri"/>
          <w:noProof/>
        </w:rPr>
        <w:t>Telšiai.</w:t>
      </w:r>
    </w:p>
    <w:p w:rsidR="00A76AC8" w:rsidRDefault="00A76AC8" w:rsidP="00A76AC8">
      <w:pPr>
        <w:numPr>
          <w:ilvl w:val="0"/>
          <w:numId w:val="2"/>
        </w:numPr>
        <w:autoSpaceDE w:val="0"/>
        <w:autoSpaceDN w:val="0"/>
        <w:adjustRightInd w:val="0"/>
        <w:ind w:left="0" w:firstLine="709"/>
        <w:jc w:val="both"/>
      </w:pPr>
      <w: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A76AC8" w:rsidRDefault="00A76AC8" w:rsidP="00A76AC8">
      <w:pPr>
        <w:numPr>
          <w:ilvl w:val="0"/>
          <w:numId w:val="2"/>
        </w:numPr>
        <w:autoSpaceDE w:val="0"/>
        <w:autoSpaceDN w:val="0"/>
        <w:adjustRightInd w:val="0"/>
        <w:ind w:left="0" w:firstLine="709"/>
        <w:jc w:val="both"/>
      </w:pPr>
      <w: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A76AC8" w:rsidRDefault="00A76AC8" w:rsidP="00A76AC8">
      <w:pPr>
        <w:numPr>
          <w:ilvl w:val="0"/>
          <w:numId w:val="2"/>
        </w:numPr>
        <w:autoSpaceDE w:val="0"/>
        <w:autoSpaceDN w:val="0"/>
        <w:adjustRightInd w:val="0"/>
        <w:ind w:left="0" w:firstLine="709"/>
        <w:jc w:val="both"/>
      </w:pPr>
      <w:r>
        <w:t>Visais klausimais, susijusiais su duomenų subjekto asmens duomenų tvarkymu ir naudojimusi savo teisėmis, duomenų subjektas turi teisę kreiptis ir į Duomenų apsaugos pareigūną, tel. 8 611 34 034</w:t>
      </w:r>
      <w:r>
        <w:rPr>
          <w:i/>
        </w:rPr>
        <w:t xml:space="preserve">. </w:t>
      </w:r>
    </w:p>
    <w:p w:rsidR="00A76AC8" w:rsidRDefault="00A76AC8" w:rsidP="00A76AC8">
      <w:pPr>
        <w:autoSpaceDE w:val="0"/>
        <w:autoSpaceDN w:val="0"/>
        <w:adjustRightInd w:val="0"/>
        <w:ind w:left="709"/>
        <w:jc w:val="both"/>
      </w:pPr>
    </w:p>
    <w:p w:rsidR="00A76AC8" w:rsidRDefault="00A76AC8" w:rsidP="00370C4D">
      <w:pPr>
        <w:autoSpaceDE w:val="0"/>
        <w:autoSpaceDN w:val="0"/>
        <w:adjustRightInd w:val="0"/>
        <w:jc w:val="center"/>
      </w:pPr>
      <w:r>
        <w:rPr>
          <w:b/>
        </w:rPr>
        <w:t>VIII. PRAŠYMO ĮGYVENDINTI DUOMENŲ SUBJEKTO TEISES NAGRINĖJIMAS</w:t>
      </w:r>
    </w:p>
    <w:p w:rsidR="00A76AC8" w:rsidRDefault="00A76AC8" w:rsidP="00A76AC8">
      <w:pPr>
        <w:autoSpaceDE w:val="0"/>
        <w:autoSpaceDN w:val="0"/>
        <w:adjustRightInd w:val="0"/>
        <w:jc w:val="both"/>
      </w:pPr>
    </w:p>
    <w:p w:rsidR="00A76AC8" w:rsidRDefault="00A76AC8" w:rsidP="00A76AC8">
      <w:pPr>
        <w:numPr>
          <w:ilvl w:val="0"/>
          <w:numId w:val="2"/>
        </w:numPr>
        <w:autoSpaceDE w:val="0"/>
        <w:autoSpaceDN w:val="0"/>
        <w:adjustRightInd w:val="0"/>
        <w:ind w:left="-283" w:firstLine="993"/>
        <w:jc w:val="both"/>
      </w:pPr>
      <w:r>
        <w:t xml:space="preserve">Gavus duomenų subjekto prašymą, ne vėliau kaip per vieną mėnesį nuo prašymo gavimo, jam pateikiama informacija apie tai, kokių veiksmų buvo imtasi pagal gautą prašymą. Jeigu </w:t>
      </w:r>
      <w:r>
        <w:lastRenderedPageBreak/>
        <w:t>bus vėluojama pateikti informaciją, per nurodytą terminą duomenų subjektas informuojamas apie tai, nurodant vėlavimo priežastis ir apie galimybę pateikti skundą Valstybinei duomenų apsaugos inspekcijai.</w:t>
      </w:r>
    </w:p>
    <w:p w:rsidR="00A76AC8" w:rsidRDefault="00A76AC8" w:rsidP="00A76AC8">
      <w:pPr>
        <w:numPr>
          <w:ilvl w:val="0"/>
          <w:numId w:val="2"/>
        </w:numPr>
        <w:autoSpaceDE w:val="0"/>
        <w:autoSpaceDN w:val="0"/>
        <w:adjustRightInd w:val="0"/>
        <w:ind w:left="-283" w:firstLine="993"/>
        <w:jc w:val="both"/>
      </w:pPr>
      <w:r>
        <w:t>Jeigu prašymas pateiktas nesilaikant Šiose Taisyklėse nustatytos tvarkos ir reikalavimų, jis nenagrinėjamas, ir nedelsiant, bet ne vėliau kaip per 5 darbo dienų terminą duomenų subjektas apie tai informuojamas nurodant priežastis.</w:t>
      </w:r>
    </w:p>
    <w:p w:rsidR="00A76AC8" w:rsidRDefault="00A76AC8" w:rsidP="00A76AC8">
      <w:pPr>
        <w:numPr>
          <w:ilvl w:val="0"/>
          <w:numId w:val="2"/>
        </w:numPr>
        <w:autoSpaceDE w:val="0"/>
        <w:autoSpaceDN w:val="0"/>
        <w:adjustRightInd w:val="0"/>
        <w:ind w:left="-283" w:firstLine="993"/>
        <w:jc w:val="both"/>
      </w:pPr>
      <w:r>
        <w:t>Jeigu prašymo nagrinėjimo metu nustatoma, jog duomenų subjekto teisės yra apribotos Reglamento 23 straipsnio 1 dalyje numatytais pagrindais, duomenų subjektas apie tai informuojamas.</w:t>
      </w:r>
    </w:p>
    <w:p w:rsidR="00A76AC8" w:rsidRDefault="00A76AC8" w:rsidP="00A76AC8">
      <w:pPr>
        <w:numPr>
          <w:ilvl w:val="0"/>
          <w:numId w:val="2"/>
        </w:numPr>
        <w:autoSpaceDE w:val="0"/>
        <w:autoSpaceDN w:val="0"/>
        <w:adjustRightInd w:val="0"/>
        <w:ind w:left="-283" w:firstLine="993"/>
        <w:jc w:val="both"/>
      </w:pPr>
      <w:r>
        <w:t>Informacija pagal duomenų subjekto prašymą dėl jo teisių įgyvendinimo pateikiama valstybine kalba.</w:t>
      </w:r>
    </w:p>
    <w:p w:rsidR="00A76AC8" w:rsidRDefault="00A76AC8" w:rsidP="00A76AC8">
      <w:pPr>
        <w:numPr>
          <w:ilvl w:val="0"/>
          <w:numId w:val="2"/>
        </w:numPr>
        <w:autoSpaceDE w:val="0"/>
        <w:autoSpaceDN w:val="0"/>
        <w:adjustRightInd w:val="0"/>
        <w:ind w:left="-283" w:firstLine="993"/>
        <w:jc w:val="both"/>
      </w:pPr>
      <w:r>
        <w:t>Visi veiksmai pagal duomenų subjekto prašymus įgyvendinti duomenų subjekto teises atliekami ir informacija teikiama nemokamai.</w:t>
      </w:r>
      <w:r>
        <w:rPr>
          <w:vertAlign w:val="superscript"/>
        </w:rPr>
        <w:t xml:space="preserve"> </w:t>
      </w:r>
    </w:p>
    <w:p w:rsidR="00A76AC8" w:rsidRDefault="00A76AC8" w:rsidP="00A76AC8">
      <w:pPr>
        <w:numPr>
          <w:ilvl w:val="0"/>
          <w:numId w:val="2"/>
        </w:numPr>
        <w:autoSpaceDE w:val="0"/>
        <w:autoSpaceDN w:val="0"/>
        <w:adjustRightInd w:val="0"/>
        <w:ind w:left="-283" w:firstLine="993"/>
        <w:jc w:val="both"/>
      </w:pPr>
      <w:r>
        <w:t xml:space="preserve">Duomenų valdytojas įgyvendindamas duomenų subjekto teises, užtikrina, kad nebūtų pažeista kitų asmenų teisė į privataus gyvenimo neliečiamumą. </w:t>
      </w:r>
    </w:p>
    <w:bookmarkEnd w:id="16"/>
    <w:p w:rsidR="00A76AC8" w:rsidRDefault="00A76AC8" w:rsidP="00A76AC8">
      <w:pPr>
        <w:autoSpaceDE w:val="0"/>
        <w:autoSpaceDN w:val="0"/>
        <w:adjustRightInd w:val="0"/>
        <w:ind w:left="-284"/>
        <w:jc w:val="both"/>
        <w:rPr>
          <w:color w:val="000000"/>
        </w:rPr>
      </w:pPr>
    </w:p>
    <w:p w:rsidR="00A76AC8" w:rsidRDefault="00A76AC8" w:rsidP="00A76AC8">
      <w:pPr>
        <w:autoSpaceDE w:val="0"/>
        <w:autoSpaceDN w:val="0"/>
        <w:adjustRightInd w:val="0"/>
        <w:jc w:val="center"/>
        <w:rPr>
          <w:b/>
          <w:color w:val="000000"/>
        </w:rPr>
      </w:pPr>
      <w:r>
        <w:rPr>
          <w:b/>
          <w:color w:val="000000"/>
        </w:rPr>
        <w:t>IX. ASMENS DUOMENŲ SAUGUMO UŽTIKRINIMO PRIEMONĖS</w:t>
      </w:r>
    </w:p>
    <w:p w:rsidR="00A76AC8" w:rsidRDefault="00A76AC8" w:rsidP="00A76AC8">
      <w:pPr>
        <w:autoSpaceDE w:val="0"/>
        <w:autoSpaceDN w:val="0"/>
        <w:adjustRightInd w:val="0"/>
        <w:jc w:val="both"/>
        <w:rPr>
          <w:color w:val="000000"/>
        </w:rPr>
      </w:pPr>
    </w:p>
    <w:p w:rsidR="00A76AC8" w:rsidRDefault="00A76AC8" w:rsidP="00A76AC8">
      <w:pPr>
        <w:numPr>
          <w:ilvl w:val="0"/>
          <w:numId w:val="2"/>
        </w:numPr>
        <w:autoSpaceDE w:val="0"/>
        <w:autoSpaceDN w:val="0"/>
        <w:adjustRightInd w:val="0"/>
        <w:ind w:left="-283" w:firstLine="993"/>
        <w:jc w:val="both"/>
        <w:rPr>
          <w:color w:val="000000"/>
        </w:rPr>
      </w:pPr>
      <w:bookmarkStart w:id="19" w:name="_Hlk521683941"/>
      <w:r>
        <w:rPr>
          <w:color w:val="000000"/>
        </w:rPr>
        <w:t>Siekiant apsaugoti asmens duomenis nuo atsitiktinio ar neteisėto sunaikinimo, pakeitimo, atskleidimo, nuo bet kokio kito neteisėto tvarkymo įgyvendinamos šiose Taisyklėse nurodomos techninės, fizinės ir organizacinės asmens duomenų saugumo priemonės</w:t>
      </w:r>
      <w:bookmarkEnd w:id="19"/>
      <w:r>
        <w:rPr>
          <w:color w:val="000000"/>
        </w:rPr>
        <w:t>.</w:t>
      </w:r>
    </w:p>
    <w:p w:rsidR="00A76AC8" w:rsidRDefault="00A76AC8" w:rsidP="00A76AC8">
      <w:pPr>
        <w:numPr>
          <w:ilvl w:val="0"/>
          <w:numId w:val="2"/>
        </w:numPr>
        <w:autoSpaceDE w:val="0"/>
        <w:autoSpaceDN w:val="0"/>
        <w:adjustRightInd w:val="0"/>
        <w:ind w:left="-283" w:firstLine="993"/>
        <w:jc w:val="both"/>
        <w:rPr>
          <w:color w:val="000000"/>
        </w:rPr>
      </w:pPr>
      <w:r>
        <w:rPr>
          <w:color w:val="000000"/>
        </w:rPr>
        <w:t xml:space="preserve">Mokykloje užtikrinamas tinkamas techninės įrangos išdėstymas ir priežiūra, informacinių sistemų priežiūra, </w:t>
      </w:r>
      <w:r>
        <w:rPr>
          <w:noProof/>
          <w:color w:val="000000"/>
          <w:lang w:eastAsia="lt-LT"/>
        </w:rPr>
        <w:drawing>
          <wp:inline distT="0" distB="0" distL="0" distR="0">
            <wp:extent cx="9525" cy="9525"/>
            <wp:effectExtent l="19050" t="0" r="9525" b="0"/>
            <wp:docPr id="4" name="Picture 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rPr>
        <w:t>tinklo valdymas, naudojimosi internetu saugumo užtikrinimas ir kitos informacinių technologijų priemonės. Už šių priemonių įgyvendinimą ir priežiūrą atsako direktoriaus įsakymu paskirtas atsakingas asmuo.</w:t>
      </w:r>
    </w:p>
    <w:p w:rsidR="00A76AC8" w:rsidRDefault="00A76AC8" w:rsidP="00A76AC8">
      <w:pPr>
        <w:numPr>
          <w:ilvl w:val="0"/>
          <w:numId w:val="2"/>
        </w:numPr>
        <w:autoSpaceDE w:val="0"/>
        <w:autoSpaceDN w:val="0"/>
        <w:adjustRightInd w:val="0"/>
        <w:ind w:left="-283" w:firstLine="993"/>
        <w:jc w:val="both"/>
        <w:rPr>
          <w:color w:val="000000"/>
        </w:rPr>
      </w:pPr>
      <w:r>
        <w:rPr>
          <w:color w:val="000000"/>
        </w:rPr>
        <w:t>Mokykloje užtikrinamas:</w:t>
      </w:r>
    </w:p>
    <w:p w:rsidR="00A76AC8" w:rsidRDefault="00A76AC8" w:rsidP="00A76AC8">
      <w:pPr>
        <w:autoSpaceDE w:val="0"/>
        <w:autoSpaceDN w:val="0"/>
        <w:adjustRightInd w:val="0"/>
        <w:jc w:val="both"/>
        <w:rPr>
          <w:color w:val="000000"/>
        </w:rPr>
      </w:pPr>
      <w:r>
        <w:rPr>
          <w:color w:val="000000"/>
        </w:rPr>
        <w:t xml:space="preserve">            57.1. griežtas priešgaisrinės apsaugos tarnybos nustatytų normų laikymasis;</w:t>
      </w:r>
    </w:p>
    <w:p w:rsidR="00A76AC8" w:rsidRDefault="00A76AC8" w:rsidP="00A76AC8">
      <w:pPr>
        <w:autoSpaceDE w:val="0"/>
        <w:autoSpaceDN w:val="0"/>
        <w:adjustRightInd w:val="0"/>
        <w:ind w:left="709"/>
        <w:jc w:val="both"/>
        <w:rPr>
          <w:color w:val="000000"/>
        </w:rPr>
      </w:pPr>
      <w:r>
        <w:rPr>
          <w:color w:val="000000"/>
        </w:rPr>
        <w:t>57.2. tinkamas darbo organizavimas ir kitos administracinės priemonės.</w:t>
      </w:r>
    </w:p>
    <w:p w:rsidR="00A76AC8" w:rsidRDefault="00A76AC8" w:rsidP="00A76AC8">
      <w:pPr>
        <w:autoSpaceDE w:val="0"/>
        <w:autoSpaceDN w:val="0"/>
        <w:adjustRightInd w:val="0"/>
        <w:jc w:val="both"/>
        <w:rPr>
          <w:color w:val="000000"/>
        </w:rPr>
      </w:pPr>
      <w:r>
        <w:rPr>
          <w:color w:val="000000"/>
        </w:rPr>
        <w:t xml:space="preserve">            58. Mokykloje už asmens duomenų apsaugą atsako direktoriaus įsakymu paskirtas atsakingas asmuo.</w:t>
      </w:r>
    </w:p>
    <w:p w:rsidR="00A76AC8" w:rsidRDefault="00A76AC8" w:rsidP="00A76AC8">
      <w:pPr>
        <w:numPr>
          <w:ilvl w:val="0"/>
          <w:numId w:val="3"/>
        </w:numPr>
        <w:autoSpaceDE w:val="0"/>
        <w:autoSpaceDN w:val="0"/>
        <w:adjustRightInd w:val="0"/>
        <w:jc w:val="both"/>
        <w:rPr>
          <w:color w:val="000000"/>
        </w:rPr>
      </w:pPr>
      <w:r>
        <w:rPr>
          <w:color w:val="000000"/>
        </w:rPr>
        <w:t xml:space="preserve">Šios taisyklės ir kiti Mokyklos dokumentai, reglamentuojantys asmens duomenų </w:t>
      </w:r>
    </w:p>
    <w:p w:rsidR="00A76AC8" w:rsidRDefault="00A76AC8" w:rsidP="00A76AC8">
      <w:pPr>
        <w:autoSpaceDE w:val="0"/>
        <w:autoSpaceDN w:val="0"/>
        <w:adjustRightInd w:val="0"/>
        <w:jc w:val="both"/>
        <w:rPr>
          <w:color w:val="000000"/>
        </w:rPr>
      </w:pPr>
      <w:r>
        <w:rPr>
          <w:color w:val="000000"/>
        </w:rPr>
        <w:t>apsaugą, peržiūrimi ir tikslinami esant poreikiui ir pasikeitus teisės aktų nuostatoms, reglamentuojančioms asmens duomenų tvarkymą, bet ne rečiau kaip kartą per 2 metus.</w:t>
      </w:r>
    </w:p>
    <w:p w:rsidR="00A76AC8" w:rsidRDefault="00A76AC8" w:rsidP="00A76AC8">
      <w:pPr>
        <w:numPr>
          <w:ilvl w:val="0"/>
          <w:numId w:val="3"/>
        </w:numPr>
        <w:autoSpaceDE w:val="0"/>
        <w:autoSpaceDN w:val="0"/>
        <w:adjustRightInd w:val="0"/>
        <w:jc w:val="both"/>
        <w:rPr>
          <w:color w:val="000000"/>
        </w:rPr>
      </w:pPr>
      <w:bookmarkStart w:id="20" w:name="_Hlk521683811"/>
      <w:r>
        <w:rPr>
          <w:color w:val="000000"/>
        </w:rPr>
        <w:t xml:space="preserve">Darbuotojai, kurie tvarko Duomenų subjekto duomenis, turi laikytis konfidencialumo </w:t>
      </w:r>
    </w:p>
    <w:p w:rsidR="00A76AC8" w:rsidRDefault="00A76AC8" w:rsidP="00A76AC8">
      <w:pPr>
        <w:autoSpaceDE w:val="0"/>
        <w:autoSpaceDN w:val="0"/>
        <w:adjustRightInd w:val="0"/>
        <w:jc w:val="both"/>
        <w:rPr>
          <w:color w:val="000000"/>
        </w:rPr>
      </w:pPr>
      <w:r>
        <w:rPr>
          <w:color w:val="000000"/>
        </w:rPr>
        <w:t xml:space="preserve">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įsipareigojimą saugoti asmens duomenų paslaptį. </w:t>
      </w:r>
    </w:p>
    <w:bookmarkEnd w:id="20"/>
    <w:p w:rsidR="00A76AC8" w:rsidRDefault="00A76AC8" w:rsidP="00A76AC8">
      <w:pPr>
        <w:numPr>
          <w:ilvl w:val="0"/>
          <w:numId w:val="3"/>
        </w:numPr>
        <w:autoSpaceDE w:val="0"/>
        <w:autoSpaceDN w:val="0"/>
        <w:adjustRightInd w:val="0"/>
        <w:jc w:val="both"/>
        <w:rPr>
          <w:color w:val="000000"/>
        </w:rPr>
      </w:pPr>
      <w:r>
        <w:rPr>
          <w:color w:val="000000"/>
        </w:rPr>
        <w:t xml:space="preserve">Siekiant apsaugoti asmens duomenis užtikrinama prieigos prie asmens duomenų </w:t>
      </w:r>
    </w:p>
    <w:p w:rsidR="00A76AC8" w:rsidRDefault="00A76AC8" w:rsidP="00A76AC8">
      <w:pPr>
        <w:autoSpaceDE w:val="0"/>
        <w:autoSpaceDN w:val="0"/>
        <w:adjustRightInd w:val="0"/>
        <w:jc w:val="both"/>
        <w:rPr>
          <w:color w:val="000000"/>
        </w:rPr>
      </w:pPr>
      <w:r>
        <w:rPr>
          <w:color w:val="000000"/>
        </w:rPr>
        <w:t>apsauga, valdymas ir kontrolė.</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 xml:space="preserve">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 xml:space="preserve">Darbuotojai, kurių kompiuteriuose saugomi Duomenų subjektų duomenys arba iš kurių kompiuterių galima pateikti į Mokyklos informacines sistemas, kuriose yra Duomenų subjektų duomenys, savo kompiuteriuose naudoja slaptažodžius, užtikrinant jų konfidencialumą, kurie yra </w:t>
      </w:r>
      <w:r>
        <w:rPr>
          <w:color w:val="000000"/>
        </w:rPr>
        <w:lastRenderedPageBreak/>
        <w:t xml:space="preserve">unikalūs, sudaryti iš ne mažiau kaip 8 simbolių, nenaudojant asmeninio pobūdžio informacijos, keičiami ne rečiau kaip kartą per 2 mėnesius, pirmojo prisijungimo metu naudotojo privalomai keičiami. „Svečio“ (angl. – </w:t>
      </w:r>
      <w:r>
        <w:rPr>
          <w:i/>
          <w:color w:val="000000"/>
        </w:rPr>
        <w:t>„guest“</w:t>
      </w:r>
      <w:r>
        <w:rPr>
          <w:color w:val="000000"/>
        </w:rPr>
        <w:t xml:space="preserve">) tipo, t. y. neapsaugoti slaptažodžiais, vartotojai yra draudžiami. Šiuose kompiuteriuose taip pat reikia naudoti ekrano užsklandą su slaptažodžiu. </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Darbuotojai slaptažodžiais turi naudotis asmeniškai ir neatskleisti jų tretiesiems asmenims.</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Darbuotojų kompiuteriai, kuriuose saugomos rinkmenos su Duomenų subjektų duomenimis, negali būti laisvai prieinami iš kitų tinklo kompiuterių. Šių kompiuterių antivirusinė programinė įranga turi būti nuolat atnaujinama.</w:t>
      </w:r>
    </w:p>
    <w:p w:rsidR="00A76AC8" w:rsidRDefault="00A76AC8" w:rsidP="00370C4D">
      <w:pPr>
        <w:numPr>
          <w:ilvl w:val="0"/>
          <w:numId w:val="3"/>
        </w:numPr>
        <w:tabs>
          <w:tab w:val="left" w:pos="1134"/>
        </w:tabs>
        <w:autoSpaceDE w:val="0"/>
        <w:autoSpaceDN w:val="0"/>
        <w:adjustRightInd w:val="0"/>
        <w:ind w:left="0" w:firstLine="709"/>
        <w:jc w:val="both"/>
        <w:rPr>
          <w:color w:val="000000"/>
        </w:rPr>
      </w:pPr>
      <w:r>
        <w:rPr>
          <w:color w:val="000000"/>
        </w:rPr>
        <w:t>Nesant būtinybės rinkmenos su Duomenų subjekto duomenimis neturi būti dauginamos skaitmeniniu būdu, t. y. kuriamos rinkmenų kopijos vietiniuose kompiuterių diskuose, nešiojamose laikmenose, nuotolinėse rinkmenų talpyklose ir kt.</w:t>
      </w:r>
    </w:p>
    <w:p w:rsidR="00A76AC8" w:rsidRDefault="00A76AC8" w:rsidP="00957590">
      <w:pPr>
        <w:numPr>
          <w:ilvl w:val="0"/>
          <w:numId w:val="3"/>
        </w:numPr>
        <w:tabs>
          <w:tab w:val="left" w:pos="1134"/>
        </w:tabs>
        <w:autoSpaceDE w:val="0"/>
        <w:autoSpaceDN w:val="0"/>
        <w:adjustRightInd w:val="0"/>
        <w:ind w:left="0" w:firstLine="709"/>
        <w:jc w:val="both"/>
      </w:pPr>
      <w:r>
        <w:rPr>
          <w:color w:val="000000"/>
        </w:rPr>
        <w:t xml:space="preserve">Jei asmens </w:t>
      </w:r>
      <w:r>
        <w:t>duomenys tvarkomi vidiniame kompiuteriniame tinkle, užtikrinama asmens duomenų apsauga nuo neteisėto prisijungimo elektroninių ryšių priemonėmis;</w:t>
      </w:r>
    </w:p>
    <w:p w:rsidR="00A76AC8" w:rsidRDefault="00A76AC8" w:rsidP="00957590">
      <w:pPr>
        <w:numPr>
          <w:ilvl w:val="0"/>
          <w:numId w:val="3"/>
        </w:numPr>
        <w:tabs>
          <w:tab w:val="left" w:pos="1134"/>
        </w:tabs>
        <w:autoSpaceDE w:val="0"/>
        <w:autoSpaceDN w:val="0"/>
        <w:adjustRightInd w:val="0"/>
        <w:ind w:left="0" w:firstLine="709"/>
        <w:jc w:val="both"/>
      </w:pPr>
      <w:r>
        <w:rPr>
          <w:rStyle w:val="fontstyle01"/>
        </w:rPr>
        <w:t>Asmens duomenys (dokumentai, kuriuose yra asmens duomenys, ar jų kopijos),</w:t>
      </w:r>
      <w:r>
        <w:br/>
      </w:r>
      <w:r>
        <w:rPr>
          <w:rStyle w:val="fontstyle01"/>
        </w:rPr>
        <w:t>esantys išorinėse duomenų laikmenose ir elektroniniame pašte, turi būti ištrinti nedelsiant nuo jų</w:t>
      </w:r>
      <w:r>
        <w:br/>
      </w:r>
      <w:r>
        <w:rPr>
          <w:rStyle w:val="fontstyle01"/>
        </w:rPr>
        <w:t>panaudojimo ir (ar) perkėlimo į saugojimo vietas, tačiau ne vėliau kaip per 5 darbo dienas.</w:t>
      </w:r>
    </w:p>
    <w:p w:rsidR="00A76AC8" w:rsidRDefault="00A76AC8" w:rsidP="00957590">
      <w:pPr>
        <w:numPr>
          <w:ilvl w:val="0"/>
          <w:numId w:val="3"/>
        </w:numPr>
        <w:tabs>
          <w:tab w:val="left" w:pos="1134"/>
        </w:tabs>
        <w:autoSpaceDE w:val="0"/>
        <w:autoSpaceDN w:val="0"/>
        <w:adjustRightInd w:val="0"/>
        <w:ind w:left="0" w:firstLine="709"/>
        <w:jc w:val="both"/>
      </w:pPr>
      <w:r>
        <w:t xml:space="preserve">Prieigos prie asmens duomenų kontrolė užtikrinama atliekant šiuos veiksmus: </w:t>
      </w:r>
    </w:p>
    <w:p w:rsidR="00A76AC8" w:rsidRDefault="00A76AC8" w:rsidP="00957590">
      <w:pPr>
        <w:numPr>
          <w:ilvl w:val="1"/>
          <w:numId w:val="3"/>
        </w:numPr>
        <w:autoSpaceDE w:val="0"/>
        <w:autoSpaceDN w:val="0"/>
        <w:adjustRightInd w:val="0"/>
        <w:ind w:left="1276" w:hanging="567"/>
        <w:jc w:val="both"/>
        <w:rPr>
          <w:color w:val="000000"/>
        </w:rPr>
      </w:pPr>
      <w:r>
        <w:t>kompiuteriai, kuriuose laikomi asmens duomenys yra užrakinti</w:t>
      </w:r>
      <w:r>
        <w:rPr>
          <w:color w:val="000000"/>
        </w:rPr>
        <w:t xml:space="preserve">, prie jų </w:t>
      </w:r>
    </w:p>
    <w:p w:rsidR="00A76AC8" w:rsidRDefault="00A76AC8" w:rsidP="00A76AC8">
      <w:pPr>
        <w:autoSpaceDE w:val="0"/>
        <w:autoSpaceDN w:val="0"/>
        <w:adjustRightInd w:val="0"/>
        <w:jc w:val="both"/>
        <w:rPr>
          <w:color w:val="000000"/>
        </w:rPr>
      </w:pPr>
      <w:r>
        <w:rPr>
          <w:color w:val="000000"/>
        </w:rPr>
        <w:t>prisijungti gali tik tas darbuotojas, kuriam suteiktą prisijungimo teisė. Prie užšifruotų asmens duomenų, esančių serveryje gali prisijunti tik prisijungimo teisę turintys darbuotojai.</w:t>
      </w:r>
    </w:p>
    <w:p w:rsidR="00A76AC8" w:rsidRDefault="00A76AC8" w:rsidP="008141AD">
      <w:pPr>
        <w:numPr>
          <w:ilvl w:val="0"/>
          <w:numId w:val="3"/>
        </w:numPr>
        <w:tabs>
          <w:tab w:val="left" w:pos="1134"/>
        </w:tabs>
        <w:autoSpaceDE w:val="0"/>
        <w:autoSpaceDN w:val="0"/>
        <w:adjustRightInd w:val="0"/>
        <w:ind w:left="0" w:firstLine="709"/>
        <w:jc w:val="both"/>
        <w:rPr>
          <w:color w:val="000000"/>
        </w:rPr>
      </w:pPr>
      <w:r>
        <w:rPr>
          <w:color w:val="000000"/>
        </w:rPr>
        <w:t>Siekiant apsaugoti asmens duomenis taikomos fizinės asmens duomenų saugumo priemonės:</w:t>
      </w:r>
    </w:p>
    <w:p w:rsidR="00A76AC8" w:rsidRDefault="00A76AC8" w:rsidP="007D5AB6">
      <w:pPr>
        <w:autoSpaceDE w:val="0"/>
        <w:autoSpaceDN w:val="0"/>
        <w:adjustRightInd w:val="0"/>
        <w:ind w:left="709"/>
        <w:jc w:val="both"/>
        <w:rPr>
          <w:color w:val="000000"/>
        </w:rPr>
      </w:pPr>
      <w:r>
        <w:rPr>
          <w:color w:val="000000"/>
        </w:rPr>
        <w:t xml:space="preserve">71.1. patalpos, kuriose saugomi kompiuteriai, dokumentai su asmens duomenimis, yra </w:t>
      </w:r>
    </w:p>
    <w:p w:rsidR="00A76AC8" w:rsidRDefault="00A76AC8" w:rsidP="00A76AC8">
      <w:pPr>
        <w:autoSpaceDE w:val="0"/>
        <w:autoSpaceDN w:val="0"/>
        <w:adjustRightInd w:val="0"/>
        <w:jc w:val="both"/>
        <w:rPr>
          <w:color w:val="000000"/>
        </w:rPr>
      </w:pPr>
      <w:r>
        <w:rPr>
          <w:color w:val="000000"/>
        </w:rPr>
        <w:t>rakinamos, pašaliniai asmenys be Mokyklos darbuotojų priežiūros į jas patekti negali;</w:t>
      </w:r>
    </w:p>
    <w:p w:rsidR="00A76AC8" w:rsidRDefault="00A76AC8" w:rsidP="007D5AB6">
      <w:pPr>
        <w:autoSpaceDE w:val="0"/>
        <w:autoSpaceDN w:val="0"/>
        <w:adjustRightInd w:val="0"/>
        <w:ind w:left="709"/>
        <w:jc w:val="both"/>
        <w:rPr>
          <w:color w:val="000000"/>
        </w:rPr>
      </w:pPr>
      <w:r>
        <w:rPr>
          <w:color w:val="000000"/>
        </w:rPr>
        <w:t xml:space="preserve">71.2.darbuotojai privalo taip organizuoti savo darbą, kad atsitiktiniai asmenys neturėtų </w:t>
      </w:r>
    </w:p>
    <w:p w:rsidR="00A76AC8" w:rsidRDefault="00A76AC8" w:rsidP="00A76AC8">
      <w:pPr>
        <w:autoSpaceDE w:val="0"/>
        <w:autoSpaceDN w:val="0"/>
        <w:adjustRightInd w:val="0"/>
        <w:jc w:val="both"/>
        <w:rPr>
          <w:color w:val="000000"/>
        </w:rPr>
      </w:pPr>
      <w:r>
        <w:rPr>
          <w:color w:val="000000"/>
        </w:rPr>
        <w:t xml:space="preserve">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rsidR="00A76AC8" w:rsidRDefault="00A76AC8" w:rsidP="008141AD">
      <w:pPr>
        <w:numPr>
          <w:ilvl w:val="0"/>
          <w:numId w:val="3"/>
        </w:numPr>
        <w:tabs>
          <w:tab w:val="left" w:pos="709"/>
          <w:tab w:val="left" w:pos="993"/>
        </w:tabs>
        <w:autoSpaceDE w:val="0"/>
        <w:autoSpaceDN w:val="0"/>
        <w:adjustRightInd w:val="0"/>
        <w:ind w:left="0" w:firstLine="709"/>
        <w:jc w:val="both"/>
        <w:rPr>
          <w:color w:val="000000"/>
        </w:rPr>
      </w:pPr>
      <w:r>
        <w:rPr>
          <w:color w:val="000000"/>
        </w:rPr>
        <w:t>Siekiant apsaugoti asmens duomenis vykdoma kompiuterinės ir programinės įrangos priežiūra:</w:t>
      </w:r>
    </w:p>
    <w:p w:rsidR="00A76AC8" w:rsidRDefault="00A76AC8" w:rsidP="007D5AB6">
      <w:pPr>
        <w:autoSpaceDE w:val="0"/>
        <w:autoSpaceDN w:val="0"/>
        <w:adjustRightInd w:val="0"/>
        <w:ind w:left="709"/>
        <w:jc w:val="both"/>
        <w:rPr>
          <w:color w:val="000000"/>
        </w:rPr>
      </w:pPr>
      <w:r>
        <w:rPr>
          <w:color w:val="000000"/>
        </w:rPr>
        <w:t xml:space="preserve">72.1.užtikrinama kompiuterinės įrangos apsauga nuo kenksmingos programinės </w:t>
      </w:r>
    </w:p>
    <w:p w:rsidR="00A76AC8" w:rsidRDefault="00A76AC8" w:rsidP="00A76AC8">
      <w:pPr>
        <w:autoSpaceDE w:val="0"/>
        <w:autoSpaceDN w:val="0"/>
        <w:adjustRightInd w:val="0"/>
        <w:jc w:val="both"/>
        <w:rPr>
          <w:color w:val="000000"/>
        </w:rPr>
      </w:pPr>
      <w:r>
        <w:rPr>
          <w:color w:val="000000"/>
        </w:rPr>
        <w:t>įrangos (įdiegiamos ir atnaujinamos antivirusinės programos).</w:t>
      </w:r>
    </w:p>
    <w:p w:rsidR="00A76AC8" w:rsidRDefault="00A76AC8" w:rsidP="007D5AB6">
      <w:pPr>
        <w:numPr>
          <w:ilvl w:val="0"/>
          <w:numId w:val="3"/>
        </w:numPr>
        <w:tabs>
          <w:tab w:val="left" w:pos="1134"/>
        </w:tabs>
        <w:autoSpaceDE w:val="0"/>
        <w:autoSpaceDN w:val="0"/>
        <w:adjustRightInd w:val="0"/>
        <w:ind w:left="0" w:firstLine="709"/>
        <w:jc w:val="both"/>
        <w:rPr>
          <w:color w:val="000000"/>
        </w:rPr>
      </w:pPr>
      <w:r>
        <w:rPr>
          <w:color w:val="000000"/>
        </w:rPr>
        <w:t xml:space="preserve">Kai sueina atitinkamų asmens duomenų saugojimo terminai arba Duomenų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 </w:t>
      </w:r>
    </w:p>
    <w:p w:rsidR="00A76AC8" w:rsidRDefault="00A76AC8" w:rsidP="00A76AC8">
      <w:pPr>
        <w:autoSpaceDE w:val="0"/>
        <w:autoSpaceDN w:val="0"/>
        <w:adjustRightInd w:val="0"/>
        <w:jc w:val="both"/>
        <w:rPr>
          <w:color w:val="000000"/>
        </w:rPr>
      </w:pPr>
    </w:p>
    <w:p w:rsidR="00A76AC8" w:rsidRDefault="00A76AC8" w:rsidP="00A76AC8">
      <w:pPr>
        <w:autoSpaceDE w:val="0"/>
        <w:autoSpaceDN w:val="0"/>
        <w:adjustRightInd w:val="0"/>
        <w:jc w:val="center"/>
        <w:rPr>
          <w:b/>
        </w:rPr>
      </w:pPr>
      <w:r>
        <w:rPr>
          <w:b/>
        </w:rPr>
        <w:t>X. ASMENS DUOMENŲ SAUGUMO PAŽEIDIMŲ VALDYMO IR REAGAVIMO Į ŠIUOS PAŽEIDIMUS TVARKA</w:t>
      </w:r>
    </w:p>
    <w:p w:rsidR="00A76AC8" w:rsidRDefault="00A76AC8" w:rsidP="00A76AC8">
      <w:pPr>
        <w:autoSpaceDE w:val="0"/>
        <w:autoSpaceDN w:val="0"/>
        <w:adjustRightInd w:val="0"/>
        <w:jc w:val="both"/>
        <w:rPr>
          <w:color w:val="000000"/>
        </w:rPr>
      </w:pPr>
    </w:p>
    <w:p w:rsidR="00A76AC8" w:rsidRDefault="00A76AC8" w:rsidP="008141AD">
      <w:pPr>
        <w:numPr>
          <w:ilvl w:val="0"/>
          <w:numId w:val="3"/>
        </w:numPr>
        <w:tabs>
          <w:tab w:val="left" w:pos="1134"/>
        </w:tabs>
        <w:autoSpaceDE w:val="0"/>
        <w:autoSpaceDN w:val="0"/>
        <w:adjustRightInd w:val="0"/>
        <w:ind w:left="0" w:firstLine="709"/>
        <w:jc w:val="both"/>
      </w:pPr>
      <w:bookmarkStart w:id="21" w:name="_Hlk519402134"/>
      <w:bookmarkStart w:id="22" w:name="_Hlk519401299"/>
      <w:r>
        <w:t xml:space="preserve">Duomenų valdytojo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w:t>
      </w:r>
    </w:p>
    <w:p w:rsidR="00A76AC8" w:rsidRDefault="00A76AC8" w:rsidP="008141AD">
      <w:pPr>
        <w:numPr>
          <w:ilvl w:val="0"/>
          <w:numId w:val="3"/>
        </w:numPr>
        <w:tabs>
          <w:tab w:val="left" w:pos="1134"/>
        </w:tabs>
        <w:autoSpaceDE w:val="0"/>
        <w:autoSpaceDN w:val="0"/>
        <w:adjustRightInd w:val="0"/>
        <w:ind w:left="0" w:firstLine="709"/>
        <w:jc w:val="both"/>
      </w:pPr>
      <w:r>
        <w:t>Įvertinus duomenų apsaugos pažeidimo rizikos veiksnius, pažeidimo poveikio laipsnį, žalą ir padarinius, kiekvienu konkrečiu atveju Mokyklos vadovas priima sprendimus dėl priemonių, reikiamų duomenų apsaugos pažeidimui ir jo padariniams pašalinti.</w:t>
      </w:r>
    </w:p>
    <w:p w:rsidR="00A76AC8" w:rsidRDefault="00A76AC8" w:rsidP="008141AD">
      <w:pPr>
        <w:numPr>
          <w:ilvl w:val="0"/>
          <w:numId w:val="3"/>
        </w:numPr>
        <w:tabs>
          <w:tab w:val="left" w:pos="1134"/>
        </w:tabs>
        <w:autoSpaceDE w:val="0"/>
        <w:autoSpaceDN w:val="0"/>
        <w:adjustRightInd w:val="0"/>
        <w:ind w:left="0" w:firstLine="709"/>
        <w:jc w:val="both"/>
      </w:pPr>
      <w:r>
        <w:t xml:space="preserve">Prireikus, </w:t>
      </w:r>
      <w:r>
        <w:rPr>
          <w:color w:val="000000"/>
        </w:rPr>
        <w:t xml:space="preserve">Mokyklos </w:t>
      </w:r>
      <w:r>
        <w:t xml:space="preserve">vadovas ar kitas paskirtas atsakingas asmuo imasi pareigos užtikrinti, kad apie duomenų/ informacijos saugumo pažeidimus būtų pranešta (ne vėliau kaip per </w:t>
      </w:r>
      <w:r>
        <w:lastRenderedPageBreak/>
        <w:t>72 val. nuo sužinojimo apie pažeidimą) Asmens duomenų apsaugos inspekcijai ir/ar teisėsaugos institucijoms ir susijusiems asmenims, laikantis Reglamento, ADTAĮ ir kitų teisės aktų reikalavimų.</w:t>
      </w:r>
    </w:p>
    <w:bookmarkEnd w:id="21"/>
    <w:bookmarkEnd w:id="22"/>
    <w:p w:rsidR="00A76AC8" w:rsidRDefault="00A76AC8" w:rsidP="00A76AC8">
      <w:pPr>
        <w:autoSpaceDE w:val="0"/>
        <w:autoSpaceDN w:val="0"/>
        <w:adjustRightInd w:val="0"/>
        <w:rPr>
          <w:color w:val="000000"/>
        </w:rPr>
      </w:pPr>
    </w:p>
    <w:p w:rsidR="00A76AC8" w:rsidRDefault="00A76AC8" w:rsidP="00A76AC8">
      <w:pPr>
        <w:autoSpaceDE w:val="0"/>
        <w:autoSpaceDN w:val="0"/>
        <w:adjustRightInd w:val="0"/>
        <w:jc w:val="center"/>
        <w:rPr>
          <w:b/>
          <w:color w:val="000000"/>
        </w:rPr>
      </w:pPr>
      <w:r>
        <w:rPr>
          <w:b/>
          <w:color w:val="000000"/>
        </w:rPr>
        <w:t>XI. ASMENS DUOMENŲ TEIKIMAS TRETIESIEMS ASMENIMS</w:t>
      </w:r>
    </w:p>
    <w:p w:rsidR="00A76AC8" w:rsidRDefault="00A76AC8" w:rsidP="00A76AC8">
      <w:pPr>
        <w:autoSpaceDE w:val="0"/>
        <w:autoSpaceDN w:val="0"/>
        <w:adjustRightInd w:val="0"/>
        <w:jc w:val="both"/>
        <w:rPr>
          <w:color w:val="000000"/>
        </w:rPr>
      </w:pPr>
    </w:p>
    <w:p w:rsidR="00A76AC8" w:rsidRDefault="00A76AC8" w:rsidP="008141AD">
      <w:pPr>
        <w:numPr>
          <w:ilvl w:val="0"/>
          <w:numId w:val="3"/>
        </w:numPr>
        <w:tabs>
          <w:tab w:val="left" w:pos="1134"/>
        </w:tabs>
        <w:autoSpaceDE w:val="0"/>
        <w:autoSpaceDN w:val="0"/>
        <w:adjustRightInd w:val="0"/>
        <w:ind w:left="0" w:firstLine="709"/>
        <w:jc w:val="both"/>
        <w:rPr>
          <w:color w:val="000000"/>
        </w:rPr>
      </w:pPr>
      <w:r>
        <w:rPr>
          <w:color w:val="000000"/>
        </w:rPr>
        <w:t>Jokie asmens duomenys negali būti siunčiami, perduodami arba bet kokiu kitu būdu pateikiami tretiesiems, su Duomenų valdytoju nesusijusiems, asmenims, nebent tai yra būtina darbuotojo darbo funkcijoms įvykdyti ir tik tokia apimtimi, kokia reikalinga darbo funkcijų vykdymui.</w:t>
      </w:r>
    </w:p>
    <w:p w:rsidR="00A76AC8" w:rsidRDefault="00A76AC8" w:rsidP="008141AD">
      <w:pPr>
        <w:numPr>
          <w:ilvl w:val="0"/>
          <w:numId w:val="3"/>
        </w:numPr>
        <w:tabs>
          <w:tab w:val="left" w:pos="1134"/>
        </w:tabs>
        <w:autoSpaceDE w:val="0"/>
        <w:autoSpaceDN w:val="0"/>
        <w:adjustRightInd w:val="0"/>
        <w:ind w:left="0" w:firstLine="709"/>
        <w:jc w:val="both"/>
        <w:rPr>
          <w:color w:val="000000"/>
        </w:rPr>
      </w:pPr>
      <w:r>
        <w:rPr>
          <w:rFonts w:eastAsia="MS Mincho"/>
          <w:lang w:eastAsia="lt-LT"/>
        </w:rPr>
        <w:t>Duomenų teikimas tretiesiems asmenims galimas tik šiais atvejais:</w:t>
      </w:r>
    </w:p>
    <w:p w:rsidR="00A76AC8" w:rsidRDefault="00A76AC8" w:rsidP="008141AD">
      <w:pPr>
        <w:autoSpaceDE w:val="0"/>
        <w:autoSpaceDN w:val="0"/>
        <w:adjustRightInd w:val="0"/>
        <w:ind w:left="709"/>
        <w:jc w:val="both"/>
        <w:rPr>
          <w:rFonts w:eastAsia="MS Mincho"/>
          <w:lang w:eastAsia="lt-LT"/>
        </w:rPr>
      </w:pPr>
      <w:r>
        <w:rPr>
          <w:rFonts w:eastAsia="MS Mincho"/>
          <w:lang w:eastAsia="lt-LT"/>
        </w:rPr>
        <w:t xml:space="preserve">78.1.neįgaliotų trečiųjų asmenų elektroninius ar kitokia forma (išskyrus telefonu) </w:t>
      </w:r>
    </w:p>
    <w:p w:rsidR="00A76AC8" w:rsidRDefault="00A76AC8" w:rsidP="00A76AC8">
      <w:pPr>
        <w:autoSpaceDE w:val="0"/>
        <w:autoSpaceDN w:val="0"/>
        <w:adjustRightInd w:val="0"/>
        <w:jc w:val="both"/>
        <w:rPr>
          <w:color w:val="000000"/>
        </w:rPr>
      </w:pPr>
      <w:r>
        <w:rPr>
          <w:rFonts w:eastAsia="MS Mincho"/>
          <w:lang w:eastAsia="lt-LT"/>
        </w:rPr>
        <w:t xml:space="preserve">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p>
    <w:p w:rsidR="00A76AC8" w:rsidRDefault="00A76AC8" w:rsidP="008141AD">
      <w:pPr>
        <w:numPr>
          <w:ilvl w:val="0"/>
          <w:numId w:val="3"/>
        </w:numPr>
        <w:tabs>
          <w:tab w:val="left" w:pos="993"/>
          <w:tab w:val="left" w:pos="1134"/>
        </w:tabs>
        <w:autoSpaceDE w:val="0"/>
        <w:autoSpaceDN w:val="0"/>
        <w:adjustRightInd w:val="0"/>
        <w:ind w:left="0" w:firstLine="709"/>
        <w:jc w:val="both"/>
        <w:rPr>
          <w:color w:val="000000"/>
        </w:rPr>
      </w:pPr>
      <w:bookmarkStart w:id="23" w:name="_Hlk521684316"/>
      <w:r>
        <w:rPr>
          <w:color w:val="000000"/>
          <w:lang w:eastAsia="lt-LT"/>
        </w:rPr>
        <w:t xml:space="preserve">Konfidencialumo reikalavimas netaikomas ir </w:t>
      </w:r>
      <w:bookmarkStart w:id="24" w:name="_Hlk517438772"/>
      <w:r>
        <w:rPr>
          <w:color w:val="000000"/>
          <w:lang w:eastAsia="lt-LT"/>
        </w:rPr>
        <w:t>Duomenų subjekto asmens duomenys gali būti suteikti teismui, prokuratūrai, ikiteisminio tyrimo įstaigoms bei kitoms institucijoms, kurioms teisinį pagrindą reikalauti pateikti asmens duomenis suteikia Lietuvos Respublikos įstatymai.</w:t>
      </w:r>
      <w:bookmarkEnd w:id="24"/>
    </w:p>
    <w:bookmarkEnd w:id="23"/>
    <w:p w:rsidR="00A76AC8" w:rsidRDefault="00A76AC8" w:rsidP="00A76AC8">
      <w:pPr>
        <w:autoSpaceDE w:val="0"/>
        <w:autoSpaceDN w:val="0"/>
        <w:adjustRightInd w:val="0"/>
        <w:ind w:firstLine="993"/>
        <w:jc w:val="both"/>
        <w:rPr>
          <w:color w:val="000000"/>
        </w:rPr>
      </w:pPr>
    </w:p>
    <w:p w:rsidR="00A76AC8" w:rsidRDefault="00A76AC8" w:rsidP="00A76AC8">
      <w:pPr>
        <w:ind w:left="24" w:firstLine="851"/>
        <w:jc w:val="center"/>
        <w:rPr>
          <w:b/>
          <w:color w:val="000000"/>
          <w:lang w:eastAsia="lt-LT"/>
        </w:rPr>
      </w:pPr>
      <w:bookmarkStart w:id="25" w:name="_Hlk521684698"/>
      <w:r>
        <w:rPr>
          <w:b/>
          <w:color w:val="000000"/>
          <w:lang w:eastAsia="lt-LT"/>
        </w:rPr>
        <w:t>XII. BAIGIAMOSIOS NUOSTATOS</w:t>
      </w:r>
    </w:p>
    <w:p w:rsidR="00A76AC8" w:rsidRDefault="00A76AC8" w:rsidP="00A76AC8">
      <w:pPr>
        <w:autoSpaceDE w:val="0"/>
        <w:autoSpaceDN w:val="0"/>
        <w:adjustRightInd w:val="0"/>
        <w:jc w:val="both"/>
        <w:rPr>
          <w:color w:val="000000"/>
        </w:rPr>
      </w:pPr>
    </w:p>
    <w:p w:rsidR="00A76AC8" w:rsidRDefault="00A76AC8" w:rsidP="008141AD">
      <w:pPr>
        <w:numPr>
          <w:ilvl w:val="0"/>
          <w:numId w:val="3"/>
        </w:numPr>
        <w:tabs>
          <w:tab w:val="left" w:pos="1134"/>
        </w:tabs>
        <w:autoSpaceDE w:val="0"/>
        <w:autoSpaceDN w:val="0"/>
        <w:adjustRightInd w:val="0"/>
        <w:ind w:left="0" w:firstLine="709"/>
        <w:jc w:val="both"/>
        <w:rPr>
          <w:color w:val="000000"/>
        </w:rPr>
      </w:pPr>
      <w:r>
        <w:rPr>
          <w:color w:val="000000"/>
        </w:rPr>
        <w:t>Darbuotojai, kurie yra įgalioti tvarkyti asmens duomenis arba eidami savo pareigas juos sužino, privalo laikytis šių Taisyklių, kitų Mokyklos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26" w:name="part_c5a39ceade6947f9ab30a734b930e073"/>
      <w:bookmarkEnd w:id="26"/>
    </w:p>
    <w:p w:rsidR="00A76AC8" w:rsidRDefault="00A76AC8" w:rsidP="008141AD">
      <w:pPr>
        <w:numPr>
          <w:ilvl w:val="0"/>
          <w:numId w:val="3"/>
        </w:numPr>
        <w:tabs>
          <w:tab w:val="left" w:pos="1134"/>
        </w:tabs>
        <w:autoSpaceDE w:val="0"/>
        <w:autoSpaceDN w:val="0"/>
        <w:adjustRightInd w:val="0"/>
        <w:ind w:left="0" w:firstLine="709"/>
        <w:jc w:val="both"/>
        <w:rPr>
          <w:color w:val="000000"/>
        </w:rPr>
      </w:pPr>
      <w:r>
        <w:rPr>
          <w:color w:val="000000"/>
          <w:lang w:eastAsia="lt-LT"/>
        </w:rPr>
        <w:t>Patvirtinus Taisykles, darbuotojai su jomis supažindinami pasirašytinai. Priėmus naują darbuotoją, jis su Taisyklėmis privalo būti supažindintas pirmąją jo darbo dieną. Už supažindinimą su Taisyklėmis atsakingas Mokyklos direktorius arba jo įgaliotas asmuo.</w:t>
      </w:r>
    </w:p>
    <w:p w:rsidR="00A76AC8" w:rsidRDefault="00A76AC8" w:rsidP="008141AD">
      <w:pPr>
        <w:numPr>
          <w:ilvl w:val="0"/>
          <w:numId w:val="3"/>
        </w:numPr>
        <w:tabs>
          <w:tab w:val="left" w:pos="1134"/>
        </w:tabs>
        <w:autoSpaceDE w:val="0"/>
        <w:autoSpaceDN w:val="0"/>
        <w:adjustRightInd w:val="0"/>
        <w:ind w:left="0" w:firstLine="709"/>
        <w:jc w:val="both"/>
      </w:pPr>
      <w:r>
        <w:rPr>
          <w:rFonts w:eastAsia="MS Mincho"/>
          <w:lang w:eastAsia="lt-LT"/>
        </w:rPr>
        <w:t xml:space="preserve">Mokykla užtikrina darbuotojų </w:t>
      </w:r>
      <w:r>
        <w:rPr>
          <w:rFonts w:eastAsia="MS Mincho"/>
          <w:noProof/>
          <w:lang w:eastAsia="lt-LT"/>
        </w:rPr>
        <w:drawing>
          <wp:inline distT="0" distB="0" distL="0" distR="0">
            <wp:extent cx="9525" cy="9525"/>
            <wp:effectExtent l="19050" t="0" r="9525" b="0"/>
            <wp:docPr id="5" name="Picture 4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5"/>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eastAsia="MS Mincho"/>
          <w:lang w:eastAsia="lt-LT"/>
        </w:rPr>
        <w:t>mokymus</w:t>
      </w:r>
      <w:r>
        <w:rPr>
          <w:rFonts w:eastAsia="MS Mincho"/>
          <w:noProof/>
          <w:lang w:eastAsia="lt-LT"/>
        </w:rPr>
        <w:t xml:space="preserve"> ir galimybę kelti kvalifikaciją asmens duomenų apsaugos srityje. </w:t>
      </w:r>
    </w:p>
    <w:p w:rsidR="00A76AC8" w:rsidRDefault="00A76AC8" w:rsidP="008141AD">
      <w:pPr>
        <w:numPr>
          <w:ilvl w:val="0"/>
          <w:numId w:val="3"/>
        </w:numPr>
        <w:autoSpaceDE w:val="0"/>
        <w:autoSpaceDN w:val="0"/>
        <w:adjustRightInd w:val="0"/>
        <w:ind w:left="1134" w:hanging="425"/>
        <w:jc w:val="both"/>
        <w:rPr>
          <w:rFonts w:eastAsia="MS Mincho"/>
          <w:lang w:eastAsia="lt-LT"/>
        </w:rPr>
      </w:pPr>
      <w:bookmarkStart w:id="27" w:name="_Hlk519401520"/>
      <w:r>
        <w:rPr>
          <w:rFonts w:eastAsia="MS Mincho"/>
          <w:lang w:eastAsia="lt-LT"/>
        </w:rPr>
        <w:t xml:space="preserve">Už Taisyklių nuostatų laikymosi priežiūrą ir jose reglamentuotų nuostatų vykdymo </w:t>
      </w:r>
    </w:p>
    <w:p w:rsidR="00A76AC8" w:rsidRDefault="00A76AC8" w:rsidP="00A76AC8">
      <w:pPr>
        <w:autoSpaceDE w:val="0"/>
        <w:autoSpaceDN w:val="0"/>
        <w:adjustRightInd w:val="0"/>
        <w:jc w:val="both"/>
        <w:rPr>
          <w:rFonts w:eastAsia="MS Mincho"/>
          <w:lang w:eastAsia="lt-LT"/>
        </w:rPr>
      </w:pPr>
      <w:r>
        <w:rPr>
          <w:rFonts w:eastAsia="MS Mincho"/>
          <w:lang w:eastAsia="lt-LT"/>
        </w:rPr>
        <w:t xml:space="preserve">kontrolę atsakingas Mokyklos vadovas. </w:t>
      </w:r>
      <w:bookmarkEnd w:id="25"/>
      <w:bookmarkEnd w:id="27"/>
    </w:p>
    <w:p w:rsidR="00EA510A" w:rsidRDefault="00EA510A" w:rsidP="00A76AC8">
      <w:pPr>
        <w:autoSpaceDE w:val="0"/>
        <w:autoSpaceDN w:val="0"/>
        <w:adjustRightInd w:val="0"/>
        <w:jc w:val="both"/>
        <w:rPr>
          <w:rFonts w:eastAsia="MS Mincho"/>
          <w:lang w:eastAsia="lt-LT"/>
        </w:rPr>
      </w:pPr>
    </w:p>
    <w:p w:rsidR="00A76AC8" w:rsidRDefault="00A76AC8"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r>
        <w:rPr>
          <w:sz w:val="6"/>
          <w:szCs w:val="6"/>
        </w:rPr>
        <w:t xml:space="preserve">                                                                                                                                                                             __________________________________________________________________________________________________________________</w:t>
      </w: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EA510A" w:rsidRDefault="00EA510A" w:rsidP="00A76AC8">
      <w:pPr>
        <w:autoSpaceDE w:val="0"/>
        <w:autoSpaceDN w:val="0"/>
        <w:adjustRightInd w:val="0"/>
        <w:jc w:val="both"/>
        <w:rPr>
          <w:sz w:val="6"/>
          <w:szCs w:val="6"/>
        </w:rPr>
      </w:pPr>
    </w:p>
    <w:p w:rsidR="00A76AC8" w:rsidRDefault="00A76AC8" w:rsidP="00A76AC8">
      <w:pPr>
        <w:spacing w:line="276" w:lineRule="auto"/>
        <w:ind w:firstLine="993"/>
        <w:jc w:val="both"/>
        <w:rPr>
          <w:rFonts w:eastAsia="MS Mincho"/>
          <w:color w:val="000000"/>
          <w:sz w:val="20"/>
          <w:szCs w:val="20"/>
          <w:lang w:eastAsia="lt-LT"/>
        </w:rPr>
      </w:pPr>
      <w:bookmarkStart w:id="28" w:name="_Hlk521685015"/>
    </w:p>
    <w:bookmarkEnd w:id="28"/>
    <w:p w:rsidR="00A76AC8" w:rsidRPr="003633CC" w:rsidRDefault="00A76AC8" w:rsidP="003633CC">
      <w:pPr>
        <w:tabs>
          <w:tab w:val="left" w:pos="5880"/>
        </w:tabs>
        <w:rPr>
          <w:rFonts w:ascii="TimesLT" w:eastAsia="MS Mincho" w:hAnsi="TimesLT"/>
          <w:sz w:val="20"/>
          <w:szCs w:val="20"/>
        </w:rPr>
      </w:pPr>
      <w:r>
        <w:rPr>
          <w:noProof/>
        </w:rPr>
        <w:t>SUDERINTA</w:t>
      </w:r>
    </w:p>
    <w:p w:rsidR="00A76AC8" w:rsidRDefault="00A76AC8" w:rsidP="00A76AC8">
      <w:pPr>
        <w:pStyle w:val="Betarp"/>
        <w:rPr>
          <w:rFonts w:ascii="Times New Roman" w:hAnsi="Times New Roman"/>
          <w:noProof/>
          <w:sz w:val="24"/>
          <w:szCs w:val="24"/>
        </w:rPr>
      </w:pPr>
      <w:r>
        <w:rPr>
          <w:rFonts w:ascii="Times New Roman" w:hAnsi="Times New Roman"/>
          <w:noProof/>
          <w:sz w:val="24"/>
          <w:szCs w:val="24"/>
        </w:rPr>
        <w:t xml:space="preserve">Darbo tarybos pirmininkė </w:t>
      </w:r>
    </w:p>
    <w:p w:rsidR="0048458E" w:rsidRDefault="0048458E" w:rsidP="00A76AC8">
      <w:pPr>
        <w:pStyle w:val="Betarp"/>
        <w:rPr>
          <w:rFonts w:ascii="Times New Roman" w:hAnsi="Times New Roman"/>
          <w:noProof/>
          <w:sz w:val="24"/>
          <w:szCs w:val="24"/>
        </w:rPr>
      </w:pPr>
      <w:r>
        <w:rPr>
          <w:rFonts w:ascii="Times New Roman" w:hAnsi="Times New Roman"/>
          <w:noProof/>
          <w:sz w:val="24"/>
          <w:szCs w:val="24"/>
        </w:rPr>
        <w:t>Vyr. mokytoja Vilija Opulskyte</w:t>
      </w:r>
    </w:p>
    <w:p w:rsidR="00A76AC8" w:rsidRDefault="00EA620E" w:rsidP="00A76AC8">
      <w:pPr>
        <w:pStyle w:val="Betarp"/>
        <w:rPr>
          <w:rFonts w:ascii="Times New Roman" w:hAnsi="Times New Roman"/>
          <w:noProof/>
          <w:sz w:val="24"/>
          <w:szCs w:val="24"/>
        </w:rPr>
      </w:pPr>
      <w:r>
        <w:rPr>
          <w:rFonts w:ascii="Times New Roman" w:hAnsi="Times New Roman"/>
          <w:noProof/>
          <w:sz w:val="24"/>
          <w:szCs w:val="24"/>
        </w:rPr>
        <w:t>2019</w:t>
      </w:r>
      <w:r w:rsidR="00A76AC8">
        <w:rPr>
          <w:rFonts w:ascii="Times New Roman" w:hAnsi="Times New Roman"/>
          <w:noProof/>
          <w:sz w:val="24"/>
          <w:szCs w:val="24"/>
        </w:rPr>
        <w:t>-</w:t>
      </w:r>
    </w:p>
    <w:p w:rsidR="00A76AC8" w:rsidRDefault="00A76AC8" w:rsidP="00A76AC8">
      <w:pPr>
        <w:sectPr w:rsidR="00A76AC8" w:rsidSect="00B24870">
          <w:headerReference w:type="default" r:id="rId15"/>
          <w:pgSz w:w="11906" w:h="16838"/>
          <w:pgMar w:top="1134" w:right="567" w:bottom="1134" w:left="1701" w:header="709" w:footer="709" w:gutter="0"/>
          <w:cols w:space="1296"/>
          <w:titlePg/>
          <w:docGrid w:linePitch="326"/>
        </w:sectPr>
      </w:pPr>
    </w:p>
    <w:p w:rsidR="00A76AC8" w:rsidRDefault="00A76AC8" w:rsidP="00A76AC8"/>
    <w:p w:rsidR="00A76AC8" w:rsidRDefault="00A76AC8" w:rsidP="00A76AC8">
      <w:pPr>
        <w:ind w:firstLine="708"/>
        <w:jc w:val="right"/>
      </w:pPr>
      <w:r>
        <w:t>1 priedas</w:t>
      </w:r>
    </w:p>
    <w:p w:rsidR="00A76AC8" w:rsidRDefault="00A76AC8" w:rsidP="00A76AC8"/>
    <w:p w:rsidR="00A76AC8" w:rsidRDefault="00A76AC8" w:rsidP="00A76AC8">
      <w:pPr>
        <w:jc w:val="center"/>
        <w:rPr>
          <w:b/>
          <w:szCs w:val="20"/>
        </w:rPr>
      </w:pPr>
      <w:bookmarkStart w:id="29" w:name="_Hlk521585185"/>
      <w:r>
        <w:rPr>
          <w:color w:val="000000"/>
        </w:rPr>
        <w:t xml:space="preserve"> </w:t>
      </w:r>
      <w:bookmarkEnd w:id="29"/>
      <w:r>
        <w:rPr>
          <w:b/>
          <w:szCs w:val="20"/>
        </w:rPr>
        <w:t>ASMENS DUOMENŲ SĄRAŠAS VIDAUS ADMINISTRAVIMO TIKSLU</w:t>
      </w:r>
    </w:p>
    <w:p w:rsidR="00A76AC8" w:rsidRDefault="00A76AC8" w:rsidP="00A76AC8">
      <w:pPr>
        <w:jc w:val="center"/>
        <w:rPr>
          <w:b/>
          <w:szCs w:val="20"/>
        </w:rPr>
      </w:pPr>
    </w:p>
    <w:p w:rsidR="00A76AC8" w:rsidRDefault="00A76AC8" w:rsidP="00A76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750"/>
        <w:gridCol w:w="3191"/>
        <w:gridCol w:w="1690"/>
        <w:gridCol w:w="1786"/>
      </w:tblGrid>
      <w:tr w:rsidR="00A76AC8" w:rsidRPr="001C54D9" w:rsidTr="00A76AC8">
        <w:tc>
          <w:tcPr>
            <w:tcW w:w="195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sz w:val="20"/>
                <w:szCs w:val="20"/>
              </w:rPr>
            </w:pPr>
            <w:r w:rsidRPr="001C3DC7">
              <w:rPr>
                <w:rFonts w:eastAsia="Calibri"/>
                <w:b/>
                <w:sz w:val="20"/>
                <w:szCs w:val="20"/>
              </w:rPr>
              <w:t>Duomenų subjektų grupė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54D9"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EA510A">
            <w:pPr>
              <w:rPr>
                <w:rFonts w:eastAsia="Calibri"/>
                <w:sz w:val="20"/>
                <w:szCs w:val="20"/>
              </w:rPr>
            </w:pPr>
            <w:r w:rsidRPr="001C3DC7">
              <w:rPr>
                <w:rFonts w:eastAsia="Calibri"/>
                <w:sz w:val="20"/>
                <w:szCs w:val="20"/>
              </w:rPr>
              <w:t xml:space="preserve">Telšių </w:t>
            </w:r>
            <w:r w:rsidR="00A76AC8" w:rsidRPr="001C3DC7">
              <w:rPr>
                <w:rFonts w:eastAsia="Calibri"/>
                <w:sz w:val="20"/>
                <w:szCs w:val="20"/>
              </w:rPr>
              <w:t>muzikos mokyklos esami ir buvę darbuotojai</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LR Darbo kodeksas, LR Švietimo įstatymas ir kiti  įstaigos kaip darbdavio pareigas bei darbo teisinius santykius reglamentuojantys teisės aktai, darbo sutartis</w:t>
            </w:r>
          </w:p>
        </w:tc>
        <w:tc>
          <w:tcPr>
            <w:tcW w:w="6095"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Mokyklos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p w:rsidR="00A76AC8" w:rsidRPr="001C3DC7" w:rsidRDefault="00A76AC8">
            <w:pP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Valstybinio socialinio draudimo fondo valdyba</w:t>
            </w:r>
            <w:r w:rsidRPr="001C3DC7">
              <w:rPr>
                <w:sz w:val="20"/>
                <w:szCs w:val="20"/>
              </w:rPr>
              <w:t xml:space="preserve"> prie Socialinės apsaugos ir darbo ministerijos;</w:t>
            </w:r>
          </w:p>
          <w:p w:rsidR="00A76AC8" w:rsidRPr="001C3DC7" w:rsidRDefault="00A76AC8">
            <w:pPr>
              <w:rPr>
                <w:rFonts w:eastAsia="Calibri"/>
                <w:sz w:val="20"/>
                <w:szCs w:val="20"/>
              </w:rPr>
            </w:pPr>
          </w:p>
          <w:p w:rsidR="00A76AC8" w:rsidRPr="001C3DC7" w:rsidRDefault="00A76AC8">
            <w:pPr>
              <w:rPr>
                <w:rFonts w:eastAsia="Calibri"/>
                <w:sz w:val="20"/>
                <w:szCs w:val="20"/>
              </w:rPr>
            </w:pPr>
            <w:r w:rsidRPr="001C3DC7">
              <w:rPr>
                <w:rFonts w:eastAsia="Calibri"/>
                <w:sz w:val="20"/>
                <w:szCs w:val="20"/>
              </w:rPr>
              <w:t>Valstybinė mokesčių inspekcija prie Lietuvos Respublikos finansų ministerijos</w:t>
            </w:r>
          </w:p>
          <w:p w:rsidR="00A76AC8" w:rsidRPr="001C3DC7" w:rsidRDefault="00A76AC8">
            <w:pPr>
              <w:rPr>
                <w:rFonts w:eastAsia="Calibri"/>
                <w:sz w:val="20"/>
                <w:szCs w:val="20"/>
              </w:rPr>
            </w:pPr>
          </w:p>
          <w:p w:rsidR="00A76AC8" w:rsidRPr="001C3DC7" w:rsidRDefault="00A76AC8">
            <w:pPr>
              <w:rPr>
                <w:rFonts w:eastAsia="Calibri"/>
                <w:sz w:val="20"/>
                <w:szCs w:val="20"/>
              </w:rPr>
            </w:pPr>
            <w:r w:rsidRPr="001C3DC7">
              <w:rPr>
                <w:rFonts w:eastAsia="Calibri"/>
                <w:sz w:val="20"/>
                <w:szCs w:val="20"/>
              </w:rPr>
              <w:t>Lietuvos statistikos departamentas;</w:t>
            </w:r>
          </w:p>
          <w:p w:rsidR="00A76AC8" w:rsidRPr="001C3DC7" w:rsidRDefault="00A76AC8">
            <w:pPr>
              <w:rPr>
                <w:rFonts w:eastAsia="Calibri"/>
                <w:sz w:val="20"/>
                <w:szCs w:val="20"/>
              </w:rPr>
            </w:pPr>
          </w:p>
          <w:p w:rsidR="00A76AC8" w:rsidRPr="001C3DC7" w:rsidRDefault="00A76AC8">
            <w:pPr>
              <w:rPr>
                <w:sz w:val="20"/>
                <w:szCs w:val="20"/>
              </w:rPr>
            </w:pPr>
            <w:r w:rsidRPr="001C3DC7">
              <w:rPr>
                <w:sz w:val="20"/>
                <w:szCs w:val="20"/>
              </w:rPr>
              <w:t xml:space="preserve">Visi kiti asmenys, turintys teisėtą pagrindą įstatymų </w:t>
            </w:r>
          </w:p>
          <w:p w:rsidR="00A76AC8" w:rsidRPr="001C3DC7" w:rsidRDefault="00A76AC8">
            <w:pPr>
              <w:rPr>
                <w:sz w:val="20"/>
                <w:szCs w:val="20"/>
              </w:rPr>
            </w:pPr>
            <w:r w:rsidRPr="001C3DC7">
              <w:rPr>
                <w:sz w:val="20"/>
                <w:szCs w:val="20"/>
              </w:rPr>
              <w:t xml:space="preserve">nustatytais atvejais gauti, reikalauti asmens duomenų, </w:t>
            </w:r>
          </w:p>
          <w:p w:rsidR="00A76AC8" w:rsidRPr="001C3DC7" w:rsidRDefault="00A76AC8">
            <w:pPr>
              <w:rPr>
                <w:sz w:val="20"/>
                <w:szCs w:val="20"/>
              </w:rPr>
            </w:pPr>
            <w:r w:rsidRPr="001C3DC7">
              <w:rPr>
                <w:sz w:val="20"/>
                <w:szCs w:val="20"/>
              </w:rPr>
              <w:t>nustatytoms funkcijoms vykdyti;</w:t>
            </w:r>
          </w:p>
          <w:p w:rsidR="00A76AC8" w:rsidRPr="001C3DC7" w:rsidRDefault="00A76AC8">
            <w:pPr>
              <w:rPr>
                <w:sz w:val="20"/>
                <w:szCs w:val="20"/>
              </w:rPr>
            </w:pPr>
          </w:p>
          <w:p w:rsidR="00A76AC8" w:rsidRPr="001C3DC7" w:rsidRDefault="00A76AC8">
            <w:pPr>
              <w:rPr>
                <w:sz w:val="20"/>
                <w:szCs w:val="20"/>
              </w:rPr>
            </w:pPr>
            <w:r w:rsidRPr="001C3DC7">
              <w:rPr>
                <w:sz w:val="20"/>
                <w:szCs w:val="20"/>
              </w:rPr>
              <w:t>Mokymo paslaugas teikiantys juridiniai asmenys;</w:t>
            </w:r>
          </w:p>
          <w:p w:rsidR="00A76AC8" w:rsidRPr="001C3DC7" w:rsidRDefault="00A76AC8">
            <w:pPr>
              <w:rPr>
                <w:sz w:val="20"/>
                <w:szCs w:val="20"/>
              </w:rPr>
            </w:pPr>
          </w:p>
          <w:p w:rsidR="00A76AC8" w:rsidRPr="001C3DC7" w:rsidRDefault="00A76AC8">
            <w:pPr>
              <w:rPr>
                <w:sz w:val="20"/>
                <w:szCs w:val="20"/>
              </w:rPr>
            </w:pPr>
            <w:r w:rsidRPr="001C3DC7">
              <w:rPr>
                <w:sz w:val="20"/>
                <w:szCs w:val="20"/>
              </w:rPr>
              <w:t>Švietimo centras;</w:t>
            </w:r>
          </w:p>
          <w:p w:rsidR="00A76AC8" w:rsidRPr="001C3DC7" w:rsidRDefault="00A76AC8">
            <w:pPr>
              <w:rPr>
                <w:sz w:val="20"/>
                <w:szCs w:val="20"/>
              </w:rPr>
            </w:pPr>
            <w:r w:rsidRPr="001C3DC7">
              <w:rPr>
                <w:sz w:val="20"/>
                <w:szCs w:val="20"/>
              </w:rPr>
              <w:t>LR Švietimo ir mokslo ministerija;</w:t>
            </w:r>
          </w:p>
          <w:p w:rsidR="00A76AC8" w:rsidRPr="001C3DC7" w:rsidRDefault="00A76AC8">
            <w:pPr>
              <w:rPr>
                <w:rFonts w:eastAsia="Calibri"/>
                <w:sz w:val="20"/>
                <w:szCs w:val="20"/>
              </w:rPr>
            </w:pPr>
            <w:r w:rsidRPr="001C3DC7">
              <w:rPr>
                <w:rFonts w:eastAsia="Calibri"/>
                <w:sz w:val="20"/>
                <w:szCs w:val="20"/>
              </w:rPr>
              <w:t>Luminor Bank AB;</w:t>
            </w:r>
          </w:p>
        </w:tc>
        <w:tc>
          <w:tcPr>
            <w:tcW w:w="2771"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Saugojimo terminai yra numatyti:</w:t>
            </w:r>
          </w:p>
          <w:p w:rsidR="00A76AC8" w:rsidRPr="001C3DC7" w:rsidRDefault="00A76AC8">
            <w:pPr>
              <w:rPr>
                <w:rFonts w:eastAsia="Calibri"/>
                <w:sz w:val="20"/>
                <w:szCs w:val="20"/>
              </w:rPr>
            </w:pPr>
            <w:bookmarkStart w:id="30" w:name="_Hlk524013328"/>
            <w:r w:rsidRPr="001C3DC7">
              <w:rPr>
                <w:rFonts w:eastAsia="Calibri"/>
                <w:sz w:val="20"/>
                <w:szCs w:val="20"/>
              </w:rPr>
              <w:t>Lietuvos vyriausiojo archyvaro 2011 m. kovo 9 d. įsakymu Nr. V-100 patvirtintoje Bendrųjų dokumentų saugojimo terminų rodyklėje</w:t>
            </w:r>
          </w:p>
          <w:bookmarkEnd w:id="30"/>
          <w:p w:rsidR="00A76AC8" w:rsidRPr="001C3DC7" w:rsidRDefault="00A76AC8">
            <w:pPr>
              <w:rPr>
                <w:rFonts w:eastAsia="Calibri"/>
                <w:sz w:val="20"/>
                <w:szCs w:val="20"/>
              </w:rPr>
            </w:pPr>
          </w:p>
          <w:p w:rsidR="00A76AC8" w:rsidRPr="001C3DC7" w:rsidRDefault="00A76AC8">
            <w:pPr>
              <w:rPr>
                <w:rFonts w:eastAsia="Calibri"/>
                <w:sz w:val="20"/>
                <w:szCs w:val="20"/>
              </w:rPr>
            </w:pPr>
          </w:p>
        </w:tc>
      </w:tr>
    </w:tbl>
    <w:p w:rsidR="001F354C" w:rsidRPr="001C54D9" w:rsidRDefault="001F354C" w:rsidP="00A76AC8">
      <w:pPr>
        <w:spacing w:line="256" w:lineRule="auto"/>
        <w:rPr>
          <w:szCs w:val="20"/>
        </w:rPr>
      </w:pPr>
    </w:p>
    <w:p w:rsidR="00A76AC8" w:rsidRPr="001C54D9" w:rsidRDefault="00A76AC8" w:rsidP="00A76AC8">
      <w:pPr>
        <w:spacing w:line="256" w:lineRule="auto"/>
        <w:rPr>
          <w:szCs w:val="20"/>
        </w:rPr>
      </w:pPr>
    </w:p>
    <w:p w:rsidR="00A76AC8" w:rsidRDefault="00A76AC8" w:rsidP="00A76AC8">
      <w:pPr>
        <w:spacing w:line="256" w:lineRule="auto"/>
        <w:rPr>
          <w:szCs w:val="20"/>
        </w:rPr>
      </w:pPr>
    </w:p>
    <w:p w:rsidR="001C3DC7" w:rsidRDefault="001C3DC7" w:rsidP="00A76AC8">
      <w:pPr>
        <w:spacing w:line="256" w:lineRule="auto"/>
        <w:rPr>
          <w:szCs w:val="20"/>
        </w:rPr>
      </w:pPr>
    </w:p>
    <w:p w:rsidR="001C3DC7" w:rsidRDefault="001C3DC7" w:rsidP="00A76AC8">
      <w:pPr>
        <w:spacing w:line="256" w:lineRule="auto"/>
        <w:rPr>
          <w:szCs w:val="20"/>
        </w:rPr>
      </w:pPr>
    </w:p>
    <w:p w:rsidR="001C3DC7" w:rsidRDefault="001C3DC7" w:rsidP="00A76AC8">
      <w:pPr>
        <w:spacing w:line="256" w:lineRule="auto"/>
        <w:rPr>
          <w:szCs w:val="20"/>
        </w:rPr>
      </w:pPr>
    </w:p>
    <w:p w:rsidR="001C3DC7" w:rsidRPr="001C54D9" w:rsidRDefault="001C3DC7" w:rsidP="00A76AC8">
      <w:pPr>
        <w:spacing w:line="256" w:lineRule="auto"/>
        <w:rPr>
          <w:szCs w:val="20"/>
        </w:rPr>
      </w:pPr>
    </w:p>
    <w:p w:rsidR="0008173B" w:rsidRPr="001C54D9" w:rsidRDefault="0008173B" w:rsidP="00A76AC8">
      <w:pPr>
        <w:spacing w:line="256" w:lineRule="auto"/>
        <w:rPr>
          <w:szCs w:val="20"/>
        </w:rPr>
      </w:pPr>
    </w:p>
    <w:p w:rsidR="0008173B" w:rsidRPr="001C54D9" w:rsidRDefault="0008173B" w:rsidP="00A76AC8">
      <w:pPr>
        <w:spacing w:line="256" w:lineRule="auto"/>
        <w:rPr>
          <w:szCs w:val="20"/>
        </w:rPr>
      </w:pPr>
    </w:p>
    <w:p w:rsidR="00A76AC8" w:rsidRPr="001C54D9" w:rsidRDefault="00A76AC8" w:rsidP="00A76AC8">
      <w:pPr>
        <w:spacing w:line="256" w:lineRule="auto"/>
        <w:jc w:val="right"/>
        <w:rPr>
          <w:szCs w:val="20"/>
        </w:rPr>
      </w:pPr>
      <w:r w:rsidRPr="001C54D9">
        <w:rPr>
          <w:szCs w:val="20"/>
        </w:rPr>
        <w:lastRenderedPageBreak/>
        <w:t>2 priedas</w:t>
      </w:r>
    </w:p>
    <w:p w:rsidR="00A76AC8" w:rsidRPr="001C54D9" w:rsidRDefault="00A76AC8" w:rsidP="00A76AC8">
      <w:pPr>
        <w:jc w:val="center"/>
        <w:rPr>
          <w:color w:val="000000"/>
        </w:rPr>
      </w:pPr>
      <w:bookmarkStart w:id="31" w:name="_Hlk521585336"/>
    </w:p>
    <w:bookmarkEnd w:id="31"/>
    <w:p w:rsidR="00A76AC8" w:rsidRPr="001C54D9" w:rsidRDefault="00A76AC8" w:rsidP="00A76AC8">
      <w:pPr>
        <w:jc w:val="center"/>
        <w:rPr>
          <w:b/>
          <w:szCs w:val="20"/>
        </w:rPr>
      </w:pPr>
      <w:r w:rsidRPr="001C54D9">
        <w:rPr>
          <w:b/>
          <w:szCs w:val="20"/>
        </w:rPr>
        <w:t>ASMENS DUOMENŲ SĄRAŠAS DARBUOTOJŲ ATRANKOS VYKDYMO TIKSLU</w:t>
      </w:r>
    </w:p>
    <w:p w:rsidR="00A76AC8" w:rsidRPr="001C54D9" w:rsidRDefault="00A76AC8" w:rsidP="00A76AC8">
      <w:pPr>
        <w:rPr>
          <w:b/>
          <w:szCs w:val="20"/>
        </w:rPr>
      </w:pPr>
      <w:bookmarkStart w:id="32" w:name="_Hlk517078681"/>
      <w:r w:rsidRPr="001C54D9">
        <w:tab/>
      </w:r>
    </w:p>
    <w:p w:rsidR="00A76AC8" w:rsidRPr="001C54D9" w:rsidRDefault="00A76AC8" w:rsidP="00A76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370"/>
        <w:gridCol w:w="3298"/>
        <w:gridCol w:w="1677"/>
        <w:gridCol w:w="1886"/>
      </w:tblGrid>
      <w:tr w:rsidR="00A76AC8" w:rsidRPr="001C54D9" w:rsidTr="00A76AC8">
        <w:tc>
          <w:tcPr>
            <w:tcW w:w="195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1C3DC7">
            <w:pPr>
              <w:rPr>
                <w:rFonts w:eastAsia="Calibri"/>
                <w:sz w:val="20"/>
                <w:szCs w:val="20"/>
              </w:rPr>
            </w:pPr>
            <w:bookmarkStart w:id="33" w:name="_Hlk517078435"/>
            <w:r w:rsidRPr="001C3DC7">
              <w:rPr>
                <w:rFonts w:eastAsia="Calibri"/>
                <w:b/>
                <w:sz w:val="20"/>
                <w:szCs w:val="20"/>
              </w:rPr>
              <w:t>Telšiai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54D9"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Kandidatai pageidau</w:t>
            </w:r>
            <w:r w:rsidR="00BD0A15" w:rsidRPr="001C3DC7">
              <w:rPr>
                <w:rFonts w:eastAsia="Calibri"/>
                <w:sz w:val="20"/>
                <w:szCs w:val="20"/>
              </w:rPr>
              <w:t xml:space="preserve">jantys įsidarbinti Telšių muzikos </w:t>
            </w:r>
            <w:r w:rsidRPr="001C3DC7">
              <w:rPr>
                <w:rFonts w:eastAsia="Calibri"/>
                <w:sz w:val="20"/>
                <w:szCs w:val="20"/>
              </w:rPr>
              <w:t>mokykloje</w:t>
            </w:r>
            <w:r w:rsidRPr="001C3DC7">
              <w:rPr>
                <w:sz w:val="20"/>
                <w:szCs w:val="20"/>
              </w:rPr>
              <w:t>, praktikantai</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Duomenų subjekto sutikimas, Praktinio mokymo sutartis</w:t>
            </w:r>
          </w:p>
        </w:tc>
        <w:tc>
          <w:tcPr>
            <w:tcW w:w="6095"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 xml:space="preserve">Praktikantų, kandidatų pageidaujančių įsidarbinti </w:t>
            </w:r>
            <w:r w:rsidR="00BD0A15" w:rsidRPr="001C3DC7">
              <w:rPr>
                <w:rFonts w:eastAsia="Calibri"/>
                <w:sz w:val="20"/>
                <w:szCs w:val="20"/>
              </w:rPr>
              <w:t xml:space="preserve">Telšių </w:t>
            </w:r>
            <w:r w:rsidRPr="001C3DC7">
              <w:rPr>
                <w:rFonts w:eastAsia="Calibri"/>
                <w:sz w:val="20"/>
                <w:szCs w:val="20"/>
              </w:rPr>
              <w:t>muzikos mokykloje asmens duomenys: vardas, pavardė, asmens kodas, asmens tapatybės kortelės (paso) numeris, gyvenamosios vietos adresas, gimimo data, amžius, telefono numeris, elektroninio pašto adresas, gyvenimo aprašymas, duomenys apie išsilavinimą ir kvalifikaciją, darbo patirtį, rekomendacijos.</w:t>
            </w:r>
          </w:p>
          <w:p w:rsidR="00A76AC8" w:rsidRPr="001C3DC7" w:rsidRDefault="00A76AC8">
            <w:pP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1 (vieneri) metai nuo sutikimo gavimo;</w:t>
            </w:r>
          </w:p>
          <w:p w:rsidR="00A76AC8" w:rsidRPr="001C3DC7" w:rsidRDefault="00A76AC8">
            <w:pPr>
              <w:rPr>
                <w:rFonts w:eastAsia="Calibri"/>
                <w:sz w:val="20"/>
                <w:szCs w:val="20"/>
              </w:rPr>
            </w:pPr>
            <w:r w:rsidRPr="001C3DC7">
              <w:rPr>
                <w:rFonts w:eastAsia="Calibri"/>
                <w:sz w:val="20"/>
                <w:szCs w:val="20"/>
              </w:rPr>
              <w:t>praktinio mokymo sutartis saugoma 3 (tris) metus po sutarties pasibaigimo  vadovaujantis Lietuvos vyriausiojo archyvaro 2011 m. kovo 9 d. įsakymu Nr. V-100 patvirtintos Bendrųjų dokumentų saugojimo terminų rodyklės 5.38 p.</w:t>
            </w:r>
          </w:p>
          <w:p w:rsidR="00A76AC8" w:rsidRPr="001C3DC7" w:rsidRDefault="00A76AC8">
            <w:pPr>
              <w:rPr>
                <w:rFonts w:eastAsia="Calibri"/>
                <w:color w:val="FF0000"/>
                <w:sz w:val="20"/>
                <w:szCs w:val="20"/>
              </w:rPr>
            </w:pPr>
          </w:p>
          <w:p w:rsidR="00A76AC8" w:rsidRPr="001C3DC7" w:rsidRDefault="00A76AC8">
            <w:pPr>
              <w:rPr>
                <w:rFonts w:eastAsia="Calibri"/>
                <w:sz w:val="20"/>
                <w:szCs w:val="20"/>
              </w:rPr>
            </w:pPr>
          </w:p>
          <w:p w:rsidR="00A76AC8" w:rsidRPr="001C3DC7" w:rsidRDefault="00A76AC8">
            <w:pPr>
              <w:rPr>
                <w:rFonts w:eastAsia="Calibri"/>
                <w:sz w:val="20"/>
                <w:szCs w:val="20"/>
              </w:rPr>
            </w:pPr>
          </w:p>
        </w:tc>
      </w:tr>
      <w:bookmarkEnd w:id="33"/>
    </w:tbl>
    <w:p w:rsidR="00A76AC8" w:rsidRPr="001C54D9" w:rsidRDefault="00A76AC8" w:rsidP="00A76AC8">
      <w:pPr>
        <w:tabs>
          <w:tab w:val="left" w:pos="1312"/>
        </w:tabs>
      </w:pPr>
    </w:p>
    <w:p w:rsidR="00A76AC8" w:rsidRPr="001C54D9" w:rsidRDefault="00A76AC8" w:rsidP="00A76AC8">
      <w:pPr>
        <w:tabs>
          <w:tab w:val="left" w:pos="1312"/>
        </w:tabs>
      </w:pPr>
      <w:r w:rsidRPr="001C54D9">
        <w:tab/>
      </w:r>
    </w:p>
    <w:p w:rsidR="00A76AC8" w:rsidRPr="001C54D9" w:rsidRDefault="00A76AC8" w:rsidP="00A76AC8">
      <w:pPr>
        <w:jc w:val="right"/>
        <w:rPr>
          <w:szCs w:val="20"/>
        </w:rPr>
      </w:pPr>
      <w:r w:rsidRPr="001C54D9">
        <w:br w:type="page"/>
      </w:r>
      <w:bookmarkStart w:id="34" w:name="_Hlk521586681"/>
      <w:bookmarkEnd w:id="32"/>
      <w:r w:rsidRPr="001C54D9">
        <w:rPr>
          <w:szCs w:val="20"/>
        </w:rPr>
        <w:lastRenderedPageBreak/>
        <w:t xml:space="preserve"> </w:t>
      </w:r>
    </w:p>
    <w:p w:rsidR="00A76AC8" w:rsidRPr="001C54D9" w:rsidRDefault="00A76AC8" w:rsidP="00A76AC8">
      <w:pPr>
        <w:jc w:val="right"/>
        <w:rPr>
          <w:szCs w:val="20"/>
        </w:rPr>
      </w:pPr>
      <w:r w:rsidRPr="001C54D9">
        <w:rPr>
          <w:szCs w:val="20"/>
        </w:rPr>
        <w:t>3 priedas</w:t>
      </w:r>
    </w:p>
    <w:p w:rsidR="00A76AC8" w:rsidRPr="001C54D9" w:rsidRDefault="00A76AC8" w:rsidP="00A76AC8">
      <w:pPr>
        <w:rPr>
          <w:szCs w:val="20"/>
        </w:rPr>
      </w:pPr>
    </w:p>
    <w:p w:rsidR="00A76AC8" w:rsidRPr="001C54D9" w:rsidRDefault="00A76AC8" w:rsidP="00A76AC8">
      <w:pPr>
        <w:jc w:val="center"/>
        <w:rPr>
          <w:b/>
          <w:szCs w:val="20"/>
        </w:rPr>
      </w:pPr>
      <w:r w:rsidRPr="001C54D9">
        <w:rPr>
          <w:b/>
          <w:szCs w:val="20"/>
        </w:rPr>
        <w:t xml:space="preserve">ASMENS DUOMENŲ SĄRAŠAS TINKAMOS KOMUNIKACIJOS </w:t>
      </w:r>
    </w:p>
    <w:p w:rsidR="00A76AC8" w:rsidRPr="001C54D9" w:rsidRDefault="00A76AC8" w:rsidP="00A76AC8">
      <w:pPr>
        <w:jc w:val="center"/>
        <w:rPr>
          <w:b/>
          <w:szCs w:val="20"/>
        </w:rPr>
      </w:pPr>
      <w:r w:rsidRPr="001C54D9">
        <w:rPr>
          <w:b/>
          <w:szCs w:val="20"/>
        </w:rPr>
        <w:t>SU DARBUOTOJAIS NE DARBO METU PALAIKYMO TIKSLU</w:t>
      </w:r>
    </w:p>
    <w:p w:rsidR="00A76AC8" w:rsidRPr="001C54D9" w:rsidRDefault="00A76AC8" w:rsidP="00A76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435"/>
        <w:gridCol w:w="3282"/>
        <w:gridCol w:w="1709"/>
        <w:gridCol w:w="1948"/>
      </w:tblGrid>
      <w:tr w:rsidR="00A76AC8" w:rsidRPr="001C54D9" w:rsidTr="00A76AC8">
        <w:tc>
          <w:tcPr>
            <w:tcW w:w="195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sz w:val="20"/>
                <w:szCs w:val="20"/>
              </w:rPr>
            </w:pPr>
            <w:r w:rsidRPr="001C3DC7">
              <w:rPr>
                <w:rFonts w:eastAsia="Calibri"/>
                <w:b/>
                <w:sz w:val="20"/>
                <w:szCs w:val="20"/>
              </w:rPr>
              <w:t>Duomenų subjektų grupė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54D9"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BD0A15">
            <w:pPr>
              <w:rPr>
                <w:rFonts w:eastAsia="Calibri"/>
                <w:sz w:val="20"/>
                <w:szCs w:val="20"/>
              </w:rPr>
            </w:pPr>
            <w:r w:rsidRPr="001C3DC7">
              <w:rPr>
                <w:rFonts w:eastAsia="Calibri"/>
                <w:sz w:val="20"/>
                <w:szCs w:val="20"/>
              </w:rPr>
              <w:t xml:space="preserve">Telšių </w:t>
            </w:r>
            <w:r w:rsidR="00A76AC8" w:rsidRPr="001C3DC7">
              <w:rPr>
                <w:rFonts w:eastAsia="Calibri"/>
                <w:sz w:val="20"/>
                <w:szCs w:val="20"/>
              </w:rPr>
              <w:t>muzikos mokykloje esami darbuotojai</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Darbuotojo sutikimas</w:t>
            </w:r>
          </w:p>
        </w:tc>
        <w:tc>
          <w:tcPr>
            <w:tcW w:w="6095"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sz w:val="20"/>
                <w:szCs w:val="20"/>
              </w:rPr>
              <w:t xml:space="preserve">Mokyklos </w:t>
            </w:r>
            <w:r w:rsidRPr="001C3DC7">
              <w:rPr>
                <w:rFonts w:eastAsia="Calibri"/>
                <w:sz w:val="20"/>
                <w:szCs w:val="20"/>
              </w:rPr>
              <w:t>darbuotojų asmens duomenys:</w:t>
            </w:r>
          </w:p>
          <w:p w:rsidR="00A76AC8" w:rsidRPr="001C3DC7" w:rsidRDefault="00A76AC8">
            <w:pPr>
              <w:rPr>
                <w:rFonts w:eastAsia="Calibri"/>
                <w:sz w:val="20"/>
                <w:szCs w:val="20"/>
              </w:rPr>
            </w:pPr>
            <w:r w:rsidRPr="001C3DC7">
              <w:rPr>
                <w:rFonts w:eastAsia="Calibri"/>
                <w:sz w:val="20"/>
                <w:szCs w:val="20"/>
              </w:rPr>
              <w:t>Vardas, pavardė, asmeninis telefono numeris, asmeninis elektroninis paštas.</w:t>
            </w: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 xml:space="preserve">Iki darbo santykių su mokykla </w:t>
            </w:r>
            <w:r w:rsidRPr="001C3DC7">
              <w:rPr>
                <w:sz w:val="20"/>
                <w:szCs w:val="20"/>
              </w:rPr>
              <w:t>pabaigos</w:t>
            </w:r>
            <w:r w:rsidRPr="001C3DC7">
              <w:rPr>
                <w:rFonts w:eastAsia="Calibri"/>
                <w:sz w:val="20"/>
                <w:szCs w:val="20"/>
              </w:rPr>
              <w:t>, išskyrus jei šie duomenys pateikti darbuotojo asmens byloje – 10 (dešimt) metų pasibaigus darbo santykiams vadovaujantis</w:t>
            </w:r>
            <w:r w:rsidRPr="001C3DC7">
              <w:rPr>
                <w:sz w:val="20"/>
                <w:szCs w:val="20"/>
              </w:rPr>
              <w:t xml:space="preserve"> </w:t>
            </w:r>
            <w:r w:rsidRPr="001C3DC7">
              <w:rPr>
                <w:rFonts w:eastAsia="Calibri"/>
                <w:sz w:val="20"/>
                <w:szCs w:val="20"/>
              </w:rPr>
              <w:t>Lietuvos vyriausiojo archyvaro 2011 m. kovo 9 d. įsakymu Nr. V-100 patvirtintos Bendrųjų dokumentų saugojimo terminų rodyklės 7.2 p.</w:t>
            </w:r>
          </w:p>
        </w:tc>
      </w:tr>
    </w:tbl>
    <w:p w:rsidR="00A76AC8" w:rsidRPr="001C54D9" w:rsidRDefault="00A76AC8" w:rsidP="00BD0A15">
      <w:pPr>
        <w:tabs>
          <w:tab w:val="left" w:pos="1185"/>
        </w:tabs>
      </w:pPr>
      <w:bookmarkStart w:id="35" w:name="_Hlk521590854"/>
      <w:bookmarkEnd w:id="34"/>
    </w:p>
    <w:p w:rsidR="00A76AC8" w:rsidRPr="001C54D9" w:rsidRDefault="00A76AC8" w:rsidP="00A76AC8"/>
    <w:p w:rsidR="0008173B" w:rsidRPr="001C54D9" w:rsidRDefault="0008173B" w:rsidP="00A76AC8"/>
    <w:p w:rsidR="00A76AC8" w:rsidRDefault="00A76AC8"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Default="001C3DC7" w:rsidP="00A76AC8"/>
    <w:p w:rsidR="001C3DC7" w:rsidRPr="001C54D9" w:rsidRDefault="001C3DC7" w:rsidP="00A76AC8"/>
    <w:p w:rsidR="00A76AC8" w:rsidRPr="001C54D9" w:rsidRDefault="00A76AC8" w:rsidP="00A76AC8"/>
    <w:p w:rsidR="00A76AC8" w:rsidRPr="001C54D9" w:rsidRDefault="00A76AC8" w:rsidP="00A76AC8">
      <w:pPr>
        <w:jc w:val="right"/>
      </w:pPr>
    </w:p>
    <w:p w:rsidR="00A76AC8" w:rsidRPr="001C54D9" w:rsidRDefault="00A76AC8" w:rsidP="00A76AC8">
      <w:pPr>
        <w:jc w:val="right"/>
        <w:rPr>
          <w:szCs w:val="20"/>
        </w:rPr>
      </w:pPr>
      <w:r w:rsidRPr="001C54D9">
        <w:rPr>
          <w:szCs w:val="20"/>
        </w:rPr>
        <w:t>4 priedas</w:t>
      </w:r>
    </w:p>
    <w:p w:rsidR="00A76AC8" w:rsidRPr="001C54D9" w:rsidRDefault="00A76AC8" w:rsidP="00A76AC8">
      <w:pPr>
        <w:rPr>
          <w:szCs w:val="20"/>
        </w:rPr>
      </w:pPr>
    </w:p>
    <w:p w:rsidR="00A76AC8" w:rsidRPr="001C54D9" w:rsidRDefault="00A76AC8" w:rsidP="00A76AC8">
      <w:pPr>
        <w:jc w:val="center"/>
        <w:rPr>
          <w:b/>
          <w:szCs w:val="20"/>
        </w:rPr>
      </w:pPr>
      <w:r w:rsidRPr="001C54D9">
        <w:rPr>
          <w:b/>
          <w:szCs w:val="20"/>
        </w:rPr>
        <w:t xml:space="preserve">ASMENS DUOMENŲ SĄRAŠAS SVEČIŲ, APSILANKIUSIŲ </w:t>
      </w:r>
      <w:r w:rsidRPr="001C54D9">
        <w:rPr>
          <w:b/>
          <w:color w:val="000000"/>
        </w:rPr>
        <w:t>MOKYKLOJE</w:t>
      </w:r>
      <w:r w:rsidRPr="001C54D9">
        <w:rPr>
          <w:b/>
          <w:szCs w:val="20"/>
        </w:rPr>
        <w:t>, REGISTRACIJOS TIKSLU</w:t>
      </w:r>
    </w:p>
    <w:p w:rsidR="00A76AC8" w:rsidRPr="001C54D9" w:rsidRDefault="00A76AC8" w:rsidP="00A76AC8"/>
    <w:p w:rsidR="00A76AC8" w:rsidRPr="001C54D9" w:rsidRDefault="00A76AC8" w:rsidP="00A76AC8">
      <w:pPr>
        <w:tabs>
          <w:tab w:val="left" w:pos="1057"/>
        </w:tabs>
      </w:pPr>
      <w:r w:rsidRPr="001C54D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555"/>
        <w:gridCol w:w="3299"/>
        <w:gridCol w:w="1717"/>
        <w:gridCol w:w="1834"/>
      </w:tblGrid>
      <w:tr w:rsidR="00A76AC8" w:rsidRPr="001C3DC7" w:rsidTr="00A76AC8">
        <w:tc>
          <w:tcPr>
            <w:tcW w:w="195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sz w:val="20"/>
                <w:szCs w:val="20"/>
              </w:rPr>
            </w:pPr>
            <w:r w:rsidRPr="001C3DC7">
              <w:rPr>
                <w:rFonts w:eastAsia="Calibri"/>
                <w:b/>
                <w:sz w:val="20"/>
                <w:szCs w:val="20"/>
              </w:rPr>
              <w:t>Duomenų subjektų grupė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3DC7"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BD0A15">
            <w:pPr>
              <w:rPr>
                <w:rFonts w:eastAsia="Calibri"/>
                <w:sz w:val="20"/>
                <w:szCs w:val="20"/>
              </w:rPr>
            </w:pPr>
            <w:r w:rsidRPr="001C3DC7">
              <w:rPr>
                <w:rFonts w:eastAsia="Calibri"/>
                <w:sz w:val="20"/>
                <w:szCs w:val="20"/>
              </w:rPr>
              <w:t xml:space="preserve">Telšių </w:t>
            </w:r>
            <w:r w:rsidR="00A76AC8" w:rsidRPr="001C3DC7">
              <w:rPr>
                <w:rFonts w:eastAsia="Calibri"/>
                <w:sz w:val="20"/>
                <w:szCs w:val="20"/>
              </w:rPr>
              <w:t>muzikos mokyklos svečiai</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 xml:space="preserve">Apsilankiusio asmens sutikimas </w:t>
            </w:r>
          </w:p>
        </w:tc>
        <w:tc>
          <w:tcPr>
            <w:tcW w:w="6095"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Mokyklos svečių asmens duomenys, kuriuos pateikia patys svečiai:</w:t>
            </w:r>
            <w:r w:rsidR="006822AD" w:rsidRPr="001C3DC7">
              <w:rPr>
                <w:rFonts w:eastAsia="Calibri"/>
                <w:sz w:val="20"/>
                <w:szCs w:val="20"/>
              </w:rPr>
              <w:t xml:space="preserve"> </w:t>
            </w:r>
            <w:r w:rsidRPr="001C3DC7">
              <w:rPr>
                <w:rFonts w:eastAsia="Calibri"/>
                <w:sz w:val="20"/>
                <w:szCs w:val="20"/>
              </w:rPr>
              <w:t xml:space="preserve"> vardas, pavardė, darbovietė</w:t>
            </w: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1 (vieneri) metai nuo paskutinio įrašo žurnale</w:t>
            </w:r>
          </w:p>
        </w:tc>
      </w:tr>
    </w:tbl>
    <w:p w:rsidR="00A76AC8" w:rsidRPr="001C54D9" w:rsidRDefault="00A76AC8" w:rsidP="00A76AC8">
      <w:pPr>
        <w:tabs>
          <w:tab w:val="left" w:pos="1057"/>
        </w:tabs>
      </w:pPr>
    </w:p>
    <w:p w:rsidR="00A76AC8" w:rsidRPr="001C54D9" w:rsidRDefault="00A76AC8" w:rsidP="00A76AC8">
      <w:pPr>
        <w:jc w:val="right"/>
      </w:pPr>
    </w:p>
    <w:p w:rsidR="00A76AC8" w:rsidRPr="001C54D9" w:rsidRDefault="00A76AC8" w:rsidP="00A76AC8"/>
    <w:p w:rsidR="00A76AC8" w:rsidRPr="001C54D9" w:rsidRDefault="00A76AC8" w:rsidP="00A76AC8">
      <w:pPr>
        <w:jc w:val="right"/>
        <w:rPr>
          <w:szCs w:val="20"/>
        </w:rPr>
      </w:pPr>
    </w:p>
    <w:p w:rsidR="00A76AC8" w:rsidRPr="001C54D9" w:rsidRDefault="00A76AC8" w:rsidP="00A76AC8">
      <w:pPr>
        <w:jc w:val="right"/>
        <w:rPr>
          <w:szCs w:val="20"/>
        </w:rPr>
      </w:pPr>
    </w:p>
    <w:p w:rsidR="001C3DC7" w:rsidRDefault="001C3DC7">
      <w:pPr>
        <w:spacing w:after="200" w:line="276" w:lineRule="auto"/>
        <w:rPr>
          <w:szCs w:val="20"/>
        </w:rPr>
      </w:pPr>
      <w:r>
        <w:rPr>
          <w:szCs w:val="20"/>
        </w:rPr>
        <w:br w:type="page"/>
      </w:r>
    </w:p>
    <w:p w:rsidR="00A76AC8" w:rsidRPr="001C54D9" w:rsidRDefault="00A76AC8" w:rsidP="00A76AC8">
      <w:pPr>
        <w:jc w:val="right"/>
        <w:rPr>
          <w:szCs w:val="20"/>
        </w:rPr>
      </w:pPr>
    </w:p>
    <w:p w:rsidR="00A76AC8" w:rsidRPr="001C54D9" w:rsidRDefault="00A76AC8" w:rsidP="006822AD">
      <w:pPr>
        <w:rPr>
          <w:szCs w:val="20"/>
        </w:rPr>
      </w:pPr>
    </w:p>
    <w:p w:rsidR="00A76AC8" w:rsidRPr="001C54D9" w:rsidRDefault="00A76AC8" w:rsidP="00A76AC8">
      <w:pPr>
        <w:jc w:val="right"/>
        <w:rPr>
          <w:szCs w:val="20"/>
        </w:rPr>
      </w:pPr>
    </w:p>
    <w:p w:rsidR="00A76AC8" w:rsidRPr="001C54D9" w:rsidRDefault="00A76AC8" w:rsidP="00A76AC8">
      <w:pPr>
        <w:rPr>
          <w:szCs w:val="20"/>
        </w:rPr>
      </w:pPr>
    </w:p>
    <w:p w:rsidR="00A76AC8" w:rsidRPr="001C54D9" w:rsidRDefault="00A76AC8" w:rsidP="00A76AC8">
      <w:pPr>
        <w:jc w:val="right"/>
        <w:rPr>
          <w:szCs w:val="20"/>
        </w:rPr>
      </w:pPr>
      <w:r w:rsidRPr="001C54D9">
        <w:rPr>
          <w:szCs w:val="20"/>
        </w:rPr>
        <w:t>5 priedas</w:t>
      </w:r>
    </w:p>
    <w:p w:rsidR="00A76AC8" w:rsidRPr="001C54D9" w:rsidRDefault="00A76AC8" w:rsidP="00A76AC8">
      <w:pPr>
        <w:rPr>
          <w:szCs w:val="20"/>
        </w:rPr>
      </w:pPr>
    </w:p>
    <w:p w:rsidR="00A76AC8" w:rsidRPr="001C54D9" w:rsidRDefault="00A76AC8" w:rsidP="00A76AC8">
      <w:pPr>
        <w:jc w:val="center"/>
        <w:rPr>
          <w:b/>
          <w:szCs w:val="20"/>
        </w:rPr>
      </w:pPr>
      <w:r w:rsidRPr="001C54D9">
        <w:rPr>
          <w:b/>
          <w:szCs w:val="20"/>
        </w:rPr>
        <w:t>SKUNDŲ, PRAŠYMŲ IR PRANEŠIMŲ NAGRINĖJIMO IR RAŠTVEDYBOS TIKSLU</w:t>
      </w:r>
    </w:p>
    <w:p w:rsidR="00A76AC8" w:rsidRPr="001C54D9" w:rsidRDefault="00A76AC8" w:rsidP="00A76AC8"/>
    <w:p w:rsidR="00A76AC8" w:rsidRPr="001C54D9" w:rsidRDefault="00A76AC8" w:rsidP="00A76AC8">
      <w:pPr>
        <w:tabs>
          <w:tab w:val="left" w:pos="1057"/>
        </w:tabs>
      </w:pPr>
      <w:r w:rsidRPr="001C54D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559"/>
        <w:gridCol w:w="3271"/>
        <w:gridCol w:w="1651"/>
        <w:gridCol w:w="1940"/>
      </w:tblGrid>
      <w:tr w:rsidR="00A76AC8" w:rsidRPr="001C3DC7"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b/>
                <w:sz w:val="20"/>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3DC7"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6822AD">
            <w:pPr>
              <w:rPr>
                <w:rFonts w:eastAsia="Calibri"/>
                <w:sz w:val="20"/>
                <w:szCs w:val="20"/>
              </w:rPr>
            </w:pPr>
            <w:r w:rsidRPr="001C3DC7">
              <w:rPr>
                <w:rFonts w:eastAsia="Calibri"/>
                <w:sz w:val="20"/>
                <w:szCs w:val="20"/>
              </w:rPr>
              <w:t xml:space="preserve">Telšių </w:t>
            </w:r>
            <w:r w:rsidR="00A76AC8" w:rsidRPr="001C3DC7">
              <w:rPr>
                <w:rFonts w:eastAsia="Calibri"/>
                <w:sz w:val="20"/>
                <w:szCs w:val="20"/>
              </w:rPr>
              <w:t>muzikos mokyklai skundą, prašymą ir pranešimą pateikę asmenys</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LR Švietimo įstatymas ir kiti  teisės aktai, įpareigojantys įstaigą nagrinėti skundus, prašymus ir pranešimus</w:t>
            </w:r>
          </w:p>
        </w:tc>
        <w:tc>
          <w:tcPr>
            <w:tcW w:w="6095"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 xml:space="preserve">Mokyklai skundą, prašymą ar pranešimą pateikusių asmenų duomenys: </w:t>
            </w:r>
            <w:r w:rsidRPr="001C3DC7">
              <w:rPr>
                <w:rStyle w:val="fontstyle01"/>
                <w:sz w:val="20"/>
                <w:szCs w:val="20"/>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color w:val="000000"/>
                <w:sz w:val="20"/>
                <w:szCs w:val="20"/>
                <w:lang w:eastAsia="lt-LT"/>
              </w:rPr>
              <w:t>teismui, prokuratūrai, ikiteisminio tyrimo įstaigoms bei kitoms institucijoms, turinčioms teisinį pagrindą nagrinėti skunde, prašyme ir pranešime nurodytą klausimą</w:t>
            </w:r>
          </w:p>
        </w:tc>
        <w:tc>
          <w:tcPr>
            <w:tcW w:w="277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1 (vieneri) metai</w:t>
            </w:r>
            <w:r w:rsidRPr="001C3DC7">
              <w:rPr>
                <w:rFonts w:eastAsia="Calibri"/>
                <w:b/>
                <w:sz w:val="20"/>
                <w:szCs w:val="20"/>
              </w:rPr>
              <w:t xml:space="preserve"> </w:t>
            </w:r>
            <w:r w:rsidRPr="001C3DC7">
              <w:rPr>
                <w:sz w:val="20"/>
                <w:szCs w:val="20"/>
              </w:rPr>
              <w:t xml:space="preserve">įstaigai priėmus sprendimą vadovaujantis </w:t>
            </w:r>
            <w:r w:rsidRPr="001C3DC7">
              <w:rPr>
                <w:rFonts w:eastAsia="Calibri"/>
                <w:sz w:val="20"/>
                <w:szCs w:val="20"/>
              </w:rPr>
              <w:t>Lietuvos vyriausiojo archyvaro 2011 m. kovo 9 d. įsakymu Nr. V-100 patvirtintos Bendrųjų dokumentų saugojimo terminų rodyklės 5.30 p</w:t>
            </w:r>
            <w:r w:rsidRPr="001C3DC7">
              <w:rPr>
                <w:rFonts w:eastAsia="Calibri"/>
                <w:color w:val="FF0000"/>
                <w:sz w:val="20"/>
                <w:szCs w:val="20"/>
              </w:rPr>
              <w:t>.</w:t>
            </w:r>
          </w:p>
        </w:tc>
      </w:tr>
    </w:tbl>
    <w:p w:rsidR="00A76AC8" w:rsidRPr="001C54D9" w:rsidRDefault="00A76AC8" w:rsidP="00A76AC8"/>
    <w:p w:rsidR="006822AD" w:rsidRPr="001C54D9" w:rsidRDefault="006822AD" w:rsidP="006822AD">
      <w:pPr>
        <w:rPr>
          <w:szCs w:val="20"/>
        </w:rPr>
      </w:pPr>
    </w:p>
    <w:p w:rsidR="001C3DC7" w:rsidRDefault="001C3DC7">
      <w:pPr>
        <w:spacing w:after="200" w:line="276" w:lineRule="auto"/>
        <w:rPr>
          <w:szCs w:val="20"/>
        </w:rPr>
      </w:pPr>
      <w:r>
        <w:rPr>
          <w:szCs w:val="20"/>
        </w:rPr>
        <w:br w:type="page"/>
      </w:r>
    </w:p>
    <w:p w:rsidR="00EA620E" w:rsidRPr="001C54D9" w:rsidRDefault="00EA620E" w:rsidP="001C3DC7">
      <w:pPr>
        <w:rPr>
          <w:szCs w:val="20"/>
        </w:rPr>
      </w:pPr>
    </w:p>
    <w:p w:rsidR="00A76AC8" w:rsidRPr="001C54D9" w:rsidRDefault="00A76AC8" w:rsidP="00A76AC8">
      <w:pPr>
        <w:jc w:val="right"/>
        <w:rPr>
          <w:szCs w:val="20"/>
        </w:rPr>
      </w:pPr>
      <w:r w:rsidRPr="001C54D9">
        <w:rPr>
          <w:szCs w:val="20"/>
        </w:rPr>
        <w:t>6 priedas</w:t>
      </w:r>
    </w:p>
    <w:p w:rsidR="00A76AC8" w:rsidRPr="001C54D9" w:rsidRDefault="00A76AC8" w:rsidP="00A76AC8">
      <w:pPr>
        <w:rPr>
          <w:szCs w:val="20"/>
        </w:rPr>
      </w:pPr>
    </w:p>
    <w:p w:rsidR="00A76AC8" w:rsidRPr="001C54D9" w:rsidRDefault="00A76AC8" w:rsidP="00A76AC8">
      <w:pPr>
        <w:jc w:val="center"/>
        <w:rPr>
          <w:b/>
          <w:szCs w:val="20"/>
        </w:rPr>
      </w:pPr>
      <w:r w:rsidRPr="001C54D9">
        <w:rPr>
          <w:b/>
          <w:szCs w:val="20"/>
        </w:rPr>
        <w:t xml:space="preserve">ASMENS DUOMENŲ SĄRAŠAS BENDRUOMENĖS IR VISUOMENĖS INFORMAVIMO APIE MOKYKLOS VEIKLĄ IR BENDRUOMENĖS NARIŲ PASIEKIMUS TIKSLU  </w:t>
      </w:r>
    </w:p>
    <w:p w:rsidR="00A76AC8" w:rsidRPr="001C54D9" w:rsidRDefault="00A76AC8" w:rsidP="00A76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393"/>
        <w:gridCol w:w="3364"/>
        <w:gridCol w:w="1686"/>
        <w:gridCol w:w="1792"/>
      </w:tblGrid>
      <w:tr w:rsidR="00A76AC8" w:rsidRPr="001C54D9" w:rsidTr="00A76AC8">
        <w:tc>
          <w:tcPr>
            <w:tcW w:w="195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sz w:val="20"/>
                <w:szCs w:val="20"/>
              </w:rPr>
            </w:pPr>
            <w:r w:rsidRPr="001C3DC7">
              <w:rPr>
                <w:rFonts w:eastAsia="Calibri"/>
                <w:b/>
                <w:sz w:val="20"/>
                <w:szCs w:val="20"/>
              </w:rPr>
              <w:t>Duomenų subjektų grupė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Teisinis pagrindas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Tvarkomi asmens duomenys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gavėjai ir gavėjų grupės</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AC8" w:rsidRPr="001C3DC7" w:rsidRDefault="00A76AC8">
            <w:pPr>
              <w:rPr>
                <w:rFonts w:eastAsia="Calibri"/>
                <w:b/>
                <w:sz w:val="20"/>
                <w:szCs w:val="20"/>
              </w:rPr>
            </w:pPr>
            <w:r w:rsidRPr="001C3DC7">
              <w:rPr>
                <w:rFonts w:eastAsia="Calibri"/>
                <w:b/>
                <w:sz w:val="20"/>
                <w:szCs w:val="20"/>
              </w:rPr>
              <w:t>Duomenų saugojimo terminas</w:t>
            </w:r>
          </w:p>
        </w:tc>
      </w:tr>
      <w:tr w:rsidR="00A76AC8" w:rsidRPr="001C54D9" w:rsidTr="00A76AC8">
        <w:tc>
          <w:tcPr>
            <w:tcW w:w="1951" w:type="dxa"/>
            <w:tcBorders>
              <w:top w:val="single" w:sz="4" w:space="0" w:color="auto"/>
              <w:left w:val="single" w:sz="4" w:space="0" w:color="auto"/>
              <w:bottom w:val="single" w:sz="4" w:space="0" w:color="auto"/>
              <w:right w:val="single" w:sz="4" w:space="0" w:color="auto"/>
            </w:tcBorders>
            <w:hideMark/>
          </w:tcPr>
          <w:p w:rsidR="00A76AC8" w:rsidRPr="001C3DC7" w:rsidRDefault="006822AD">
            <w:pPr>
              <w:rPr>
                <w:rFonts w:eastAsia="Calibri"/>
                <w:sz w:val="20"/>
                <w:szCs w:val="20"/>
              </w:rPr>
            </w:pPr>
            <w:r w:rsidRPr="001C3DC7">
              <w:rPr>
                <w:rFonts w:eastAsia="Calibri"/>
                <w:sz w:val="20"/>
                <w:szCs w:val="20"/>
              </w:rPr>
              <w:t xml:space="preserve">Telšių </w:t>
            </w:r>
            <w:r w:rsidR="00A76AC8" w:rsidRPr="001C3DC7">
              <w:rPr>
                <w:rFonts w:eastAsia="Calibri"/>
                <w:sz w:val="20"/>
                <w:szCs w:val="20"/>
              </w:rPr>
              <w:t xml:space="preserve">muzikos mokyklos bendruomenės nariai </w:t>
            </w:r>
          </w:p>
        </w:tc>
        <w:tc>
          <w:tcPr>
            <w:tcW w:w="1843"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tcPr>
          <w:p w:rsidR="00A76AC8" w:rsidRPr="001C3DC7" w:rsidRDefault="00A76AC8">
            <w:pPr>
              <w:rPr>
                <w:rFonts w:eastAsia="Calibri"/>
                <w:sz w:val="20"/>
                <w:szCs w:val="20"/>
              </w:rPr>
            </w:pPr>
            <w:r w:rsidRPr="001C3DC7">
              <w:rPr>
                <w:rFonts w:eastAsia="Calibri"/>
                <w:sz w:val="20"/>
                <w:szCs w:val="20"/>
              </w:rPr>
              <w:t>Bendruomenės narių asmens duomenys: darbuotojų, mokinių, jų tėvų, kitų bendruomenės nari</w:t>
            </w:r>
            <w:bookmarkStart w:id="36" w:name="_Hlk520981252"/>
            <w:r w:rsidRPr="001C3DC7">
              <w:rPr>
                <w:rFonts w:eastAsia="Calibri"/>
                <w:sz w:val="20"/>
                <w:szCs w:val="20"/>
              </w:rPr>
              <w:t xml:space="preserve">ų </w:t>
            </w:r>
            <w:bookmarkStart w:id="37" w:name="_Hlk524435087"/>
            <w:r w:rsidRPr="001C3DC7">
              <w:rPr>
                <w:rFonts w:eastAsia="Calibri"/>
                <w:sz w:val="20"/>
                <w:szCs w:val="20"/>
              </w:rPr>
              <w:t xml:space="preserve">vardas, pavardė, informacija apie pasiekimus, dalyvavimą renginiuose, nuotrauka, vaizdo medžiaga, kurioje užfiksuotas </w:t>
            </w:r>
            <w:bookmarkEnd w:id="36"/>
            <w:r w:rsidRPr="001C3DC7">
              <w:rPr>
                <w:rFonts w:eastAsia="Calibri"/>
                <w:sz w:val="20"/>
                <w:szCs w:val="20"/>
              </w:rPr>
              <w:t>Duomenų subjektas</w:t>
            </w:r>
            <w:bookmarkEnd w:id="37"/>
          </w:p>
          <w:p w:rsidR="00A76AC8" w:rsidRPr="001C3DC7" w:rsidRDefault="00A76AC8">
            <w:pP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76AC8" w:rsidRPr="001C3DC7" w:rsidRDefault="00A76AC8" w:rsidP="006822AD">
            <w:pPr>
              <w:rPr>
                <w:rFonts w:eastAsia="Calibri"/>
                <w:sz w:val="20"/>
                <w:szCs w:val="20"/>
              </w:rPr>
            </w:pPr>
            <w:r w:rsidRPr="001C3DC7">
              <w:rPr>
                <w:rFonts w:eastAsia="Calibri"/>
                <w:sz w:val="20"/>
                <w:szCs w:val="20"/>
              </w:rPr>
              <w:t xml:space="preserve">Šie duomenys, esant Duomenų subjekto sutikimui, gali būti skelbiami </w:t>
            </w:r>
            <w:bookmarkStart w:id="38" w:name="_Hlk524434749"/>
            <w:r w:rsidR="006822AD" w:rsidRPr="001C3DC7">
              <w:rPr>
                <w:rFonts w:eastAsia="Calibri"/>
                <w:sz w:val="20"/>
                <w:szCs w:val="20"/>
              </w:rPr>
              <w:t xml:space="preserve">Telšių </w:t>
            </w:r>
            <w:r w:rsidRPr="001C3DC7">
              <w:rPr>
                <w:rFonts w:eastAsia="Calibri"/>
                <w:sz w:val="20"/>
                <w:szCs w:val="20"/>
              </w:rPr>
              <w:t>muzikos mokyklos internetiniame puslapyje, socialinio tinklo paskyroje, skelbimų lentoje</w:t>
            </w:r>
            <w:bookmarkEnd w:id="38"/>
          </w:p>
        </w:tc>
        <w:tc>
          <w:tcPr>
            <w:tcW w:w="2771" w:type="dxa"/>
            <w:tcBorders>
              <w:top w:val="single" w:sz="4" w:space="0" w:color="auto"/>
              <w:left w:val="single" w:sz="4" w:space="0" w:color="auto"/>
              <w:bottom w:val="single" w:sz="4" w:space="0" w:color="auto"/>
              <w:right w:val="single" w:sz="4" w:space="0" w:color="auto"/>
            </w:tcBorders>
            <w:hideMark/>
          </w:tcPr>
          <w:p w:rsidR="00A76AC8" w:rsidRPr="001C3DC7" w:rsidRDefault="00A76AC8">
            <w:pPr>
              <w:rPr>
                <w:rFonts w:eastAsia="Calibri"/>
                <w:sz w:val="20"/>
                <w:szCs w:val="20"/>
              </w:rPr>
            </w:pPr>
            <w:r w:rsidRPr="001C3DC7">
              <w:rPr>
                <w:rFonts w:eastAsia="Calibri"/>
                <w:sz w:val="20"/>
                <w:szCs w:val="20"/>
              </w:rPr>
              <w:t>Iki darbo santykių su mokykla pabaigos, vėliau duomenys perkeliami ir saugomi kaip mokyklos metraštis pagal LR įstatymus</w:t>
            </w:r>
          </w:p>
        </w:tc>
      </w:tr>
      <w:bookmarkEnd w:id="35"/>
    </w:tbl>
    <w:p w:rsidR="00A76AC8" w:rsidRDefault="00A76AC8" w:rsidP="00A76AC8">
      <w:pPr>
        <w:tabs>
          <w:tab w:val="left" w:pos="1185"/>
        </w:tabs>
      </w:pPr>
    </w:p>
    <w:p w:rsidR="00A76AC8" w:rsidRDefault="00A76AC8" w:rsidP="00A76AC8">
      <w:pPr>
        <w:jc w:val="right"/>
      </w:pPr>
    </w:p>
    <w:p w:rsidR="00A76AC8" w:rsidRDefault="00A76AC8" w:rsidP="00A76AC8"/>
    <w:p w:rsidR="00A76AC8" w:rsidRDefault="00A76AC8" w:rsidP="00A76AC8">
      <w:bookmarkStart w:id="39" w:name="_Hlk521675976"/>
    </w:p>
    <w:p w:rsidR="00A76AC8" w:rsidRDefault="00A76AC8" w:rsidP="00A76AC8">
      <w:pPr>
        <w:rPr>
          <w:color w:val="000000"/>
        </w:rPr>
      </w:pPr>
    </w:p>
    <w:p w:rsidR="00A76AC8" w:rsidRDefault="00A76AC8" w:rsidP="001C54D9">
      <w:pPr>
        <w:rPr>
          <w:szCs w:val="20"/>
        </w:rPr>
      </w:pPr>
    </w:p>
    <w:p w:rsidR="00A76AC8" w:rsidRDefault="00A76AC8" w:rsidP="001C54D9">
      <w:pPr>
        <w:rPr>
          <w:szCs w:val="20"/>
        </w:rPr>
      </w:pPr>
    </w:p>
    <w:p w:rsidR="00A76AC8" w:rsidRDefault="00A76AC8" w:rsidP="00A76AC8">
      <w:pPr>
        <w:jc w:val="right"/>
        <w:rPr>
          <w:szCs w:val="20"/>
        </w:rPr>
      </w:pPr>
    </w:p>
    <w:p w:rsidR="00A76AC8" w:rsidRDefault="00A76AC8" w:rsidP="00A76AC8">
      <w:pPr>
        <w:jc w:val="right"/>
        <w:rPr>
          <w:szCs w:val="20"/>
        </w:rPr>
      </w:pPr>
    </w:p>
    <w:p w:rsidR="00A76AC8" w:rsidRDefault="00A76AC8" w:rsidP="00A76AC8">
      <w:pPr>
        <w:jc w:val="right"/>
        <w:rPr>
          <w:szCs w:val="20"/>
        </w:rPr>
      </w:pPr>
    </w:p>
    <w:p w:rsidR="00A76AC8" w:rsidRDefault="00A76AC8" w:rsidP="00A76AC8">
      <w:pPr>
        <w:jc w:val="right"/>
        <w:rPr>
          <w:szCs w:val="20"/>
        </w:rPr>
      </w:pPr>
    </w:p>
    <w:p w:rsidR="00A76AC8" w:rsidRDefault="00A76AC8" w:rsidP="00A76AC8">
      <w:pPr>
        <w:jc w:val="right"/>
        <w:rPr>
          <w:szCs w:val="20"/>
        </w:rPr>
      </w:pPr>
    </w:p>
    <w:p w:rsidR="00A76AC8" w:rsidRDefault="00A76AC8" w:rsidP="00A76AC8">
      <w:pPr>
        <w:rPr>
          <w:szCs w:val="20"/>
        </w:rPr>
      </w:pPr>
    </w:p>
    <w:bookmarkEnd w:id="39"/>
    <w:p w:rsidR="00A76AC8" w:rsidRDefault="00A76AC8" w:rsidP="00A76AC8">
      <w:pPr>
        <w:tabs>
          <w:tab w:val="left" w:pos="1057"/>
        </w:tabs>
      </w:pPr>
    </w:p>
    <w:p w:rsidR="00A76AC8" w:rsidRDefault="00A76AC8" w:rsidP="00A76AC8">
      <w:pPr>
        <w:tabs>
          <w:tab w:val="left" w:pos="2505"/>
        </w:tabs>
      </w:pPr>
      <w:r>
        <w:tab/>
      </w:r>
    </w:p>
    <w:p w:rsidR="00A76AC8" w:rsidRDefault="00A76AC8" w:rsidP="00A76AC8">
      <w:pPr>
        <w:tabs>
          <w:tab w:val="left" w:pos="2505"/>
        </w:tabs>
      </w:pPr>
      <w:r>
        <w:tab/>
      </w:r>
    </w:p>
    <w:p w:rsidR="00A76AC8" w:rsidRDefault="00A76AC8" w:rsidP="00A76AC8">
      <w:pPr>
        <w:tabs>
          <w:tab w:val="left" w:pos="2505"/>
        </w:tabs>
        <w:rPr>
          <w:color w:val="FF0000"/>
        </w:rPr>
      </w:pPr>
    </w:p>
    <w:p w:rsidR="00CD40A4" w:rsidRDefault="00CD40A4"/>
    <w:sectPr w:rsidR="00CD40A4" w:rsidSect="001C3DC7">
      <w:pgSz w:w="11906" w:h="16838"/>
      <w:pgMar w:top="993" w:right="567"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5D" w:rsidRDefault="00D86F5D" w:rsidP="001C3DC7">
      <w:r>
        <w:separator/>
      </w:r>
    </w:p>
  </w:endnote>
  <w:endnote w:type="continuationSeparator" w:id="0">
    <w:p w:rsidR="00D86F5D" w:rsidRDefault="00D86F5D" w:rsidP="001C3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5D" w:rsidRDefault="00D86F5D" w:rsidP="001C3DC7">
      <w:r>
        <w:separator/>
      </w:r>
    </w:p>
  </w:footnote>
  <w:footnote w:type="continuationSeparator" w:id="0">
    <w:p w:rsidR="00D86F5D" w:rsidRDefault="00D86F5D" w:rsidP="001C3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020"/>
      <w:docPartObj>
        <w:docPartGallery w:val="Page Numbers (Top of Page)"/>
        <w:docPartUnique/>
      </w:docPartObj>
    </w:sdtPr>
    <w:sdtContent>
      <w:p w:rsidR="001C3DC7" w:rsidRDefault="001F6CE6">
        <w:pPr>
          <w:pStyle w:val="Antrats"/>
          <w:jc w:val="center"/>
        </w:pPr>
        <w:fldSimple w:instr=" PAGE   \* MERGEFORMAT ">
          <w:r w:rsidR="00B24870">
            <w:rPr>
              <w:noProof/>
            </w:rPr>
            <w:t>9</w:t>
          </w:r>
        </w:fldSimple>
      </w:p>
    </w:sdtContent>
  </w:sdt>
  <w:p w:rsidR="001C3DC7" w:rsidRDefault="001C3DC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EED"/>
    <w:multiLevelType w:val="hybridMultilevel"/>
    <w:tmpl w:val="0820ED1C"/>
    <w:lvl w:ilvl="0" w:tplc="A4D649A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A86243"/>
    <w:multiLevelType w:val="multilevel"/>
    <w:tmpl w:val="5F6899C8"/>
    <w:lvl w:ilvl="0">
      <w:start w:val="1"/>
      <w:numFmt w:val="decimal"/>
      <w:lvlText w:val="%1."/>
      <w:lvlJc w:val="left"/>
      <w:pPr>
        <w:ind w:left="1069" w:hanging="360"/>
      </w:pPr>
    </w:lvl>
    <w:lvl w:ilvl="1">
      <w:start w:val="1"/>
      <w:numFmt w:val="decimal"/>
      <w:isLgl/>
      <w:lvlText w:val="%1.%2."/>
      <w:lvlJc w:val="left"/>
      <w:pPr>
        <w:ind w:left="1068" w:hanging="360"/>
      </w:pPr>
      <w:rPr>
        <w:b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
    <w:nsid w:val="62DA1622"/>
    <w:multiLevelType w:val="multilevel"/>
    <w:tmpl w:val="A52E56BC"/>
    <w:lvl w:ilvl="0">
      <w:start w:val="59"/>
      <w:numFmt w:val="decimal"/>
      <w:lvlText w:val="%1."/>
      <w:lvlJc w:val="left"/>
      <w:pPr>
        <w:ind w:left="1353" w:hanging="360"/>
      </w:pPr>
    </w:lvl>
    <w:lvl w:ilvl="1">
      <w:start w:val="1"/>
      <w:numFmt w:val="decimal"/>
      <w:isLgl/>
      <w:lvlText w:val="%1.%2."/>
      <w:lvlJc w:val="left"/>
      <w:pPr>
        <w:ind w:left="1533" w:hanging="540"/>
      </w:pPr>
      <w:rPr>
        <w:color w:val="auto"/>
      </w:rPr>
    </w:lvl>
    <w:lvl w:ilvl="2">
      <w:start w:val="1"/>
      <w:numFmt w:val="decimal"/>
      <w:isLgl/>
      <w:lvlText w:val="%1.%2.%3."/>
      <w:lvlJc w:val="left"/>
      <w:pPr>
        <w:ind w:left="1997" w:hanging="720"/>
      </w:pPr>
      <w:rPr>
        <w:color w:val="auto"/>
      </w:rPr>
    </w:lvl>
    <w:lvl w:ilvl="3">
      <w:start w:val="1"/>
      <w:numFmt w:val="decimal"/>
      <w:isLgl/>
      <w:lvlText w:val="%1.%2.%3.%4."/>
      <w:lvlJc w:val="left"/>
      <w:pPr>
        <w:ind w:left="2281" w:hanging="720"/>
      </w:pPr>
      <w:rPr>
        <w:color w:val="auto"/>
      </w:rPr>
    </w:lvl>
    <w:lvl w:ilvl="4">
      <w:start w:val="1"/>
      <w:numFmt w:val="decimal"/>
      <w:isLgl/>
      <w:lvlText w:val="%1.%2.%3.%4.%5."/>
      <w:lvlJc w:val="left"/>
      <w:pPr>
        <w:ind w:left="2925" w:hanging="1080"/>
      </w:pPr>
      <w:rPr>
        <w:color w:val="auto"/>
      </w:rPr>
    </w:lvl>
    <w:lvl w:ilvl="5">
      <w:start w:val="1"/>
      <w:numFmt w:val="decimal"/>
      <w:isLgl/>
      <w:lvlText w:val="%1.%2.%3.%4.%5.%6."/>
      <w:lvlJc w:val="left"/>
      <w:pPr>
        <w:ind w:left="3209" w:hanging="1080"/>
      </w:pPr>
      <w:rPr>
        <w:color w:val="auto"/>
      </w:rPr>
    </w:lvl>
    <w:lvl w:ilvl="6">
      <w:start w:val="1"/>
      <w:numFmt w:val="decimal"/>
      <w:isLgl/>
      <w:lvlText w:val="%1.%2.%3.%4.%5.%6.%7."/>
      <w:lvlJc w:val="left"/>
      <w:pPr>
        <w:ind w:left="3853" w:hanging="1440"/>
      </w:pPr>
      <w:rPr>
        <w:color w:val="auto"/>
      </w:rPr>
    </w:lvl>
    <w:lvl w:ilvl="7">
      <w:start w:val="1"/>
      <w:numFmt w:val="decimal"/>
      <w:isLgl/>
      <w:lvlText w:val="%1.%2.%3.%4.%5.%6.%7.%8."/>
      <w:lvlJc w:val="left"/>
      <w:pPr>
        <w:ind w:left="4137" w:hanging="1440"/>
      </w:pPr>
      <w:rPr>
        <w:color w:val="auto"/>
      </w:rPr>
    </w:lvl>
    <w:lvl w:ilvl="8">
      <w:start w:val="1"/>
      <w:numFmt w:val="decimal"/>
      <w:isLgl/>
      <w:lvlText w:val="%1.%2.%3.%4.%5.%6.%7.%8.%9."/>
      <w:lvlJc w:val="left"/>
      <w:pPr>
        <w:ind w:left="4781"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76AC8"/>
    <w:rsid w:val="00011302"/>
    <w:rsid w:val="00026A41"/>
    <w:rsid w:val="000334C8"/>
    <w:rsid w:val="0008173B"/>
    <w:rsid w:val="0018293E"/>
    <w:rsid w:val="00194CE4"/>
    <w:rsid w:val="001C3DC7"/>
    <w:rsid w:val="001C54D9"/>
    <w:rsid w:val="001F354C"/>
    <w:rsid w:val="001F3784"/>
    <w:rsid w:val="001F6CE6"/>
    <w:rsid w:val="00302117"/>
    <w:rsid w:val="003633CC"/>
    <w:rsid w:val="00370C4D"/>
    <w:rsid w:val="003D0C62"/>
    <w:rsid w:val="0048458E"/>
    <w:rsid w:val="006822AD"/>
    <w:rsid w:val="00735464"/>
    <w:rsid w:val="00787B4A"/>
    <w:rsid w:val="007D5AB6"/>
    <w:rsid w:val="008141AD"/>
    <w:rsid w:val="00877FA0"/>
    <w:rsid w:val="00907786"/>
    <w:rsid w:val="00957590"/>
    <w:rsid w:val="009A104C"/>
    <w:rsid w:val="009D005B"/>
    <w:rsid w:val="00A76AC8"/>
    <w:rsid w:val="00A96C42"/>
    <w:rsid w:val="00AB70D0"/>
    <w:rsid w:val="00AF7C63"/>
    <w:rsid w:val="00B13A55"/>
    <w:rsid w:val="00B24870"/>
    <w:rsid w:val="00B264E0"/>
    <w:rsid w:val="00BD0A15"/>
    <w:rsid w:val="00BD6B9B"/>
    <w:rsid w:val="00C44D8C"/>
    <w:rsid w:val="00CD40A4"/>
    <w:rsid w:val="00D86F5D"/>
    <w:rsid w:val="00EA510A"/>
    <w:rsid w:val="00EA620E"/>
    <w:rsid w:val="00FF5D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6AC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76AC8"/>
    <w:rPr>
      <w:color w:val="0000FF"/>
      <w:u w:val="single"/>
    </w:rPr>
  </w:style>
  <w:style w:type="paragraph" w:styleId="Betarp">
    <w:name w:val="No Spacing"/>
    <w:uiPriority w:val="1"/>
    <w:qFormat/>
    <w:rsid w:val="00A76AC8"/>
    <w:pPr>
      <w:spacing w:after="0" w:line="240" w:lineRule="auto"/>
    </w:pPr>
    <w:rPr>
      <w:rFonts w:ascii="Calibri" w:eastAsia="Calibri" w:hAnsi="Calibri" w:cs="Times New Roman"/>
    </w:rPr>
  </w:style>
  <w:style w:type="character" w:customStyle="1" w:styleId="fontstyle01">
    <w:name w:val="fontstyle01"/>
    <w:rsid w:val="00A76AC8"/>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A76A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6AC8"/>
    <w:rPr>
      <w:rFonts w:ascii="Tahoma" w:eastAsia="Times New Roman" w:hAnsi="Tahoma" w:cs="Tahoma"/>
      <w:sz w:val="16"/>
      <w:szCs w:val="16"/>
    </w:rPr>
  </w:style>
  <w:style w:type="paragraph" w:styleId="Antrats">
    <w:name w:val="header"/>
    <w:basedOn w:val="prastasis"/>
    <w:link w:val="AntratsDiagrama"/>
    <w:uiPriority w:val="99"/>
    <w:unhideWhenUsed/>
    <w:rsid w:val="001C3DC7"/>
    <w:pPr>
      <w:tabs>
        <w:tab w:val="center" w:pos="4819"/>
        <w:tab w:val="right" w:pos="9638"/>
      </w:tabs>
    </w:pPr>
  </w:style>
  <w:style w:type="character" w:customStyle="1" w:styleId="AntratsDiagrama">
    <w:name w:val="Antraštės Diagrama"/>
    <w:basedOn w:val="Numatytasispastraiposriftas"/>
    <w:link w:val="Antrats"/>
    <w:uiPriority w:val="99"/>
    <w:rsid w:val="001C3DC7"/>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1C3DC7"/>
    <w:pPr>
      <w:tabs>
        <w:tab w:val="center" w:pos="4819"/>
        <w:tab w:val="right" w:pos="9638"/>
      </w:tabs>
    </w:pPr>
  </w:style>
  <w:style w:type="character" w:customStyle="1" w:styleId="PoratDiagrama">
    <w:name w:val="Poraštė Diagrama"/>
    <w:basedOn w:val="Numatytasispastraiposriftas"/>
    <w:link w:val="Porat"/>
    <w:uiPriority w:val="99"/>
    <w:semiHidden/>
    <w:rsid w:val="001C3D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9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muzika@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smuzik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C03F5-3887-4F7A-BFE8-EF136979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23492</Words>
  <Characters>13391</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MUZIKOS MOKYKLA</cp:lastModifiedBy>
  <cp:revision>14</cp:revision>
  <cp:lastPrinted>2019-10-31T09:32:00Z</cp:lastPrinted>
  <dcterms:created xsi:type="dcterms:W3CDTF">2019-10-31T07:07:00Z</dcterms:created>
  <dcterms:modified xsi:type="dcterms:W3CDTF">2019-10-31T09:43:00Z</dcterms:modified>
</cp:coreProperties>
</file>